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448" w:rsidRPr="002476BC" w:rsidRDefault="00535448" w:rsidP="002476BC">
      <w:pPr>
        <w:shd w:val="clear" w:color="auto" w:fill="F8FCFF"/>
        <w:spacing w:before="100" w:beforeAutospacing="1" w:after="100" w:afterAutospacing="1" w:line="360" w:lineRule="auto"/>
        <w:jc w:val="center"/>
        <w:outlineLvl w:val="0"/>
        <w:rPr>
          <w:rFonts w:ascii="Verdana" w:eastAsia="Times New Roman" w:hAnsi="Verdana" w:cs="Times New Roman"/>
          <w:b/>
          <w:bCs/>
          <w:kern w:val="36"/>
          <w:sz w:val="28"/>
          <w:szCs w:val="28"/>
          <w:lang w:eastAsia="ru-RU"/>
        </w:rPr>
      </w:pPr>
      <w:r w:rsidRPr="002476BC">
        <w:rPr>
          <w:rFonts w:ascii="Verdana" w:eastAsia="Times New Roman" w:hAnsi="Verdana" w:cs="Times New Roman"/>
          <w:b/>
          <w:bCs/>
          <w:kern w:val="36"/>
          <w:sz w:val="28"/>
          <w:szCs w:val="28"/>
          <w:lang w:eastAsia="ru-RU"/>
        </w:rPr>
        <w:t>William Shakespeare</w:t>
      </w:r>
    </w:p>
    <w:p w:rsidR="00535448" w:rsidRPr="002476BC" w:rsidRDefault="00535448" w:rsidP="002476BC">
      <w:pPr>
        <w:shd w:val="clear" w:color="auto" w:fill="F8FCFF"/>
        <w:spacing w:after="0" w:line="360" w:lineRule="auto"/>
        <w:rPr>
          <w:rFonts w:ascii="Verdana" w:eastAsia="Times New Roman" w:hAnsi="Verdana" w:cs="Times New Roman"/>
          <w:sz w:val="28"/>
          <w:szCs w:val="28"/>
          <w:lang w:eastAsia="ru-RU"/>
        </w:rPr>
      </w:pPr>
      <w:r w:rsidRPr="002476BC">
        <w:rPr>
          <w:rFonts w:ascii="Verdana" w:eastAsia="Times New Roman" w:hAnsi="Verdana" w:cs="Times New Roman"/>
          <w:sz w:val="28"/>
          <w:szCs w:val="28"/>
          <w:lang w:val="en-US" w:eastAsia="ru-RU"/>
        </w:rPr>
        <w:t xml:space="preserve">                              </w:t>
      </w:r>
      <w:r w:rsidRPr="002476BC">
        <w:rPr>
          <w:rFonts w:ascii="Verdana" w:eastAsia="Times New Roman" w:hAnsi="Verdana" w:cs="Times New Roman"/>
          <w:noProof/>
          <w:color w:val="0000FF"/>
          <w:sz w:val="28"/>
          <w:szCs w:val="28"/>
          <w:lang w:eastAsia="ru-RU"/>
        </w:rPr>
        <w:drawing>
          <wp:inline distT="0" distB="0" distL="0" distR="0">
            <wp:extent cx="141605" cy="110490"/>
            <wp:effectExtent l="19050" t="0" r="0" b="0"/>
            <wp:docPr id="2" name="Рисунок 2" descr="http://bits.wikimedia.org/skins-1.5/common/images/magnify-clip.png">
              <a:hlinkClick xmlns:a="http://schemas.openxmlformats.org/drawingml/2006/main" r:id="rId7" tooltip="&quot;U'lkeyti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ts.wikimedia.org/skins-1.5/common/images/magnify-clip.png">
                      <a:hlinkClick r:id="rId7" tooltip="&quot;U'lkeytiw&quot;"/>
                    </pic:cNvPr>
                    <pic:cNvPicPr>
                      <a:picLocks noChangeAspect="1" noChangeArrowheads="1"/>
                    </pic:cNvPicPr>
                  </pic:nvPicPr>
                  <pic:blipFill>
                    <a:blip r:embed="rId8" cstate="print"/>
                    <a:srcRect/>
                    <a:stretch>
                      <a:fillRect/>
                    </a:stretch>
                  </pic:blipFill>
                  <pic:spPr bwMode="auto">
                    <a:xfrm>
                      <a:off x="0" y="0"/>
                      <a:ext cx="141605" cy="110490"/>
                    </a:xfrm>
                    <a:prstGeom prst="rect">
                      <a:avLst/>
                    </a:prstGeom>
                    <a:noFill/>
                    <a:ln w="9525">
                      <a:noFill/>
                      <a:miter lim="800000"/>
                      <a:headEnd/>
                      <a:tailEnd/>
                    </a:ln>
                  </pic:spPr>
                </pic:pic>
              </a:graphicData>
            </a:graphic>
          </wp:inline>
        </w:drawing>
      </w:r>
    </w:p>
    <w:p w:rsidR="00535448" w:rsidRPr="002476BC" w:rsidRDefault="00535448" w:rsidP="002476BC">
      <w:pPr>
        <w:shd w:val="clear" w:color="auto" w:fill="F8FCFF"/>
        <w:spacing w:after="0" w:line="360" w:lineRule="auto"/>
        <w:rPr>
          <w:rFonts w:ascii="Verdana" w:eastAsia="Times New Roman" w:hAnsi="Verdana" w:cs="Times New Roman"/>
          <w:sz w:val="28"/>
          <w:szCs w:val="28"/>
          <w:lang w:val="en-US" w:eastAsia="ru-RU"/>
        </w:rPr>
      </w:pPr>
      <w:r w:rsidRPr="002476BC">
        <w:rPr>
          <w:rFonts w:ascii="Verdana" w:eastAsia="Times New Roman" w:hAnsi="Verdana" w:cs="Times New Roman"/>
          <w:sz w:val="28"/>
          <w:szCs w:val="28"/>
          <w:lang w:val="en-US" w:eastAsia="ru-RU"/>
        </w:rPr>
        <w:t>William Shakespeare</w:t>
      </w:r>
    </w:p>
    <w:p w:rsidR="00535448" w:rsidRPr="002476BC" w:rsidRDefault="00535448" w:rsidP="002476BC">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b/>
          <w:bCs/>
          <w:sz w:val="28"/>
          <w:szCs w:val="28"/>
          <w:lang w:val="en-US" w:eastAsia="ru-RU"/>
        </w:rPr>
        <w:t>William Shakespeare</w:t>
      </w:r>
      <w:r w:rsidRPr="002476BC">
        <w:rPr>
          <w:rFonts w:ascii="Verdana" w:eastAsia="Times New Roman" w:hAnsi="Verdana" w:cs="Times New Roman"/>
          <w:sz w:val="28"/>
          <w:szCs w:val="28"/>
          <w:lang w:val="en-US" w:eastAsia="ru-RU"/>
        </w:rPr>
        <w:t xml:space="preserve"> (aytılıwı:</w:t>
      </w:r>
      <w:r w:rsidRPr="002476BC">
        <w:rPr>
          <w:rFonts w:ascii="Verdana" w:eastAsia="Times New Roman" w:hAnsi="Verdana" w:cs="Times New Roman"/>
          <w:i/>
          <w:iCs/>
          <w:sz w:val="28"/>
          <w:szCs w:val="28"/>
          <w:lang w:val="en-US" w:eastAsia="ru-RU"/>
        </w:rPr>
        <w:t>William Shekspir</w:t>
      </w:r>
      <w:r w:rsidRPr="002476BC">
        <w:rPr>
          <w:rFonts w:ascii="Verdana" w:eastAsia="Times New Roman" w:hAnsi="Verdana" w:cs="Times New Roman"/>
          <w:sz w:val="28"/>
          <w:szCs w:val="28"/>
          <w:lang w:val="en-US" w:eastAsia="ru-RU"/>
        </w:rPr>
        <w:t xml:space="preserve">; aprel, 1564 - 23 aprel, 1616) inglis </w:t>
      </w:r>
      <w:hyperlink r:id="rId9" w:tooltip="Jazıwshı (bet ele jaratılmag'an)" w:history="1">
        <w:r w:rsidRPr="002476BC">
          <w:rPr>
            <w:rFonts w:ascii="Verdana" w:eastAsia="Times New Roman" w:hAnsi="Verdana" w:cs="Times New Roman"/>
            <w:color w:val="CC2200"/>
            <w:sz w:val="28"/>
            <w:szCs w:val="28"/>
            <w:u w:val="single"/>
            <w:lang w:val="en-US" w:eastAsia="ru-RU"/>
          </w:rPr>
          <w:t>jazıwshısı</w:t>
        </w:r>
      </w:hyperlink>
      <w:r w:rsidRPr="002476BC">
        <w:rPr>
          <w:rFonts w:ascii="Verdana" w:eastAsia="Times New Roman" w:hAnsi="Verdana" w:cs="Times New Roman"/>
          <w:sz w:val="28"/>
          <w:szCs w:val="28"/>
          <w:lang w:val="en-US" w:eastAsia="ru-RU"/>
        </w:rPr>
        <w:t xml:space="preserve">. Ol pesalar ha'm poeziya jazg'an. Ko'plegen adamlar onı ha'mme da'wirdin' en' ullı inglis jazıwshısı ha'm du'nyanın' ullı jazıwshılarının' biri esaplaydı. Ol </w:t>
      </w:r>
      <w:hyperlink r:id="rId10" w:tooltip="Tragediya (bet ele jaratılmag'an)" w:history="1">
        <w:r w:rsidRPr="002476BC">
          <w:rPr>
            <w:rFonts w:ascii="Verdana" w:eastAsia="Times New Roman" w:hAnsi="Verdana" w:cs="Times New Roman"/>
            <w:color w:val="CC2200"/>
            <w:sz w:val="28"/>
            <w:szCs w:val="28"/>
            <w:u w:val="single"/>
            <w:lang w:val="en-US" w:eastAsia="ru-RU"/>
          </w:rPr>
          <w:t>tragediya</w:t>
        </w:r>
      </w:hyperlink>
      <w:r w:rsidRPr="002476BC">
        <w:rPr>
          <w:rFonts w:ascii="Verdana" w:eastAsia="Times New Roman" w:hAnsi="Verdana" w:cs="Times New Roman"/>
          <w:sz w:val="28"/>
          <w:szCs w:val="28"/>
          <w:lang w:val="en-US" w:eastAsia="ru-RU"/>
        </w:rPr>
        <w:t xml:space="preserve">, </w:t>
      </w:r>
      <w:hyperlink r:id="rId11" w:tooltip="Komediya (bet ele jaratılmag'an)" w:history="1">
        <w:r w:rsidRPr="002476BC">
          <w:rPr>
            <w:rFonts w:ascii="Verdana" w:eastAsia="Times New Roman" w:hAnsi="Verdana" w:cs="Times New Roman"/>
            <w:color w:val="CC2200"/>
            <w:sz w:val="28"/>
            <w:szCs w:val="28"/>
            <w:u w:val="single"/>
            <w:lang w:val="en-US" w:eastAsia="ru-RU"/>
          </w:rPr>
          <w:t>komediya</w:t>
        </w:r>
      </w:hyperlink>
      <w:r w:rsidRPr="002476BC">
        <w:rPr>
          <w:rFonts w:ascii="Verdana" w:eastAsia="Times New Roman" w:hAnsi="Verdana" w:cs="Times New Roman"/>
          <w:sz w:val="28"/>
          <w:szCs w:val="28"/>
          <w:lang w:val="en-US" w:eastAsia="ru-RU"/>
        </w:rPr>
        <w:t xml:space="preserve"> ha'm tariyxıy shıg'armalar jazg'an. Onın' </w:t>
      </w:r>
      <w:hyperlink r:id="rId12" w:tooltip="Poeziya" w:history="1">
        <w:r w:rsidRPr="002476BC">
          <w:rPr>
            <w:rFonts w:ascii="Verdana" w:eastAsia="Times New Roman" w:hAnsi="Verdana" w:cs="Times New Roman"/>
            <w:color w:val="0000FF"/>
            <w:sz w:val="28"/>
            <w:szCs w:val="28"/>
            <w:u w:val="single"/>
            <w:lang w:val="en-US" w:eastAsia="ru-RU"/>
          </w:rPr>
          <w:t>poeziyası</w:t>
        </w:r>
      </w:hyperlink>
      <w:r w:rsidRPr="002476BC">
        <w:rPr>
          <w:rFonts w:ascii="Verdana" w:eastAsia="Times New Roman" w:hAnsi="Verdana" w:cs="Times New Roman"/>
          <w:sz w:val="28"/>
          <w:szCs w:val="28"/>
          <w:lang w:val="en-US" w:eastAsia="ru-RU"/>
        </w:rPr>
        <w:t xml:space="preserve"> ha'm </w:t>
      </w:r>
      <w:hyperlink r:id="rId13" w:tooltip="Pesa (bet ele jaratılmag'an)" w:history="1">
        <w:r w:rsidRPr="002476BC">
          <w:rPr>
            <w:rFonts w:ascii="Verdana" w:eastAsia="Times New Roman" w:hAnsi="Verdana" w:cs="Times New Roman"/>
            <w:color w:val="CC2200"/>
            <w:sz w:val="28"/>
            <w:szCs w:val="28"/>
            <w:u w:val="single"/>
            <w:lang w:val="en-US" w:eastAsia="ru-RU"/>
          </w:rPr>
          <w:t>pesaları</w:t>
        </w:r>
      </w:hyperlink>
      <w:r w:rsidRPr="002476BC">
        <w:rPr>
          <w:rFonts w:ascii="Verdana" w:eastAsia="Times New Roman" w:hAnsi="Verdana" w:cs="Times New Roman"/>
          <w:sz w:val="28"/>
          <w:szCs w:val="28"/>
          <w:lang w:val="en-US" w:eastAsia="ru-RU"/>
        </w:rPr>
        <w:t xml:space="preserve"> </w:t>
      </w:r>
      <w:hyperlink r:id="rId14" w:tooltip="Muxabbat (bet ele jaratılmag'an)" w:history="1">
        <w:r w:rsidRPr="002476BC">
          <w:rPr>
            <w:rFonts w:ascii="Verdana" w:eastAsia="Times New Roman" w:hAnsi="Verdana" w:cs="Times New Roman"/>
            <w:color w:val="CC2200"/>
            <w:sz w:val="28"/>
            <w:szCs w:val="28"/>
            <w:u w:val="single"/>
            <w:lang w:val="en-US" w:eastAsia="ru-RU"/>
          </w:rPr>
          <w:t>muxabbat</w:t>
        </w:r>
      </w:hyperlink>
      <w:r w:rsidRPr="002476BC">
        <w:rPr>
          <w:rFonts w:ascii="Verdana" w:eastAsia="Times New Roman" w:hAnsi="Verdana" w:cs="Times New Roman"/>
          <w:sz w:val="28"/>
          <w:szCs w:val="28"/>
          <w:lang w:val="en-US" w:eastAsia="ru-RU"/>
        </w:rPr>
        <w:t>, qızg'anısh, ashıw ha'm basqa da sezimlerge iye adamlar haqqında. Du'nya ju'zi boylap mektep oqıwshılar ol haqqında uyrenedi. Ol jumısların 1590-1613 jıllar aralıg'ında do'retken.</w:t>
      </w:r>
    </w:p>
    <w:p w:rsidR="00535448" w:rsidRPr="002476BC" w:rsidRDefault="00535448" w:rsidP="002476BC">
      <w:pPr>
        <w:shd w:val="clear" w:color="auto" w:fill="F8FCFF"/>
        <w:spacing w:before="100" w:beforeAutospacing="1" w:after="100" w:afterAutospacing="1" w:line="360" w:lineRule="auto"/>
        <w:outlineLvl w:val="1"/>
        <w:rPr>
          <w:rFonts w:ascii="Verdana" w:eastAsia="Times New Roman" w:hAnsi="Verdana" w:cs="Times New Roman"/>
          <w:b/>
          <w:bCs/>
          <w:sz w:val="28"/>
          <w:szCs w:val="28"/>
          <w:lang w:val="en-US" w:eastAsia="ru-RU"/>
        </w:rPr>
      </w:pPr>
      <w:r w:rsidRPr="002476BC">
        <w:rPr>
          <w:rFonts w:ascii="Verdana" w:eastAsia="Times New Roman" w:hAnsi="Verdana" w:cs="Times New Roman"/>
          <w:b/>
          <w:bCs/>
          <w:sz w:val="28"/>
          <w:szCs w:val="28"/>
          <w:lang w:val="en-US" w:eastAsia="ru-RU"/>
        </w:rPr>
        <w:t>[</w:t>
      </w:r>
      <w:hyperlink r:id="rId15" w:tooltip="O'miri bo'limin o'zgertiw" w:history="1">
        <w:r w:rsidRPr="002476BC">
          <w:rPr>
            <w:rFonts w:ascii="Verdana" w:eastAsia="Times New Roman" w:hAnsi="Verdana" w:cs="Times New Roman"/>
            <w:b/>
            <w:bCs/>
            <w:color w:val="0000FF"/>
            <w:sz w:val="28"/>
            <w:szCs w:val="28"/>
            <w:u w:val="single"/>
            <w:lang w:val="en-US" w:eastAsia="ru-RU"/>
          </w:rPr>
          <w:t>o'zgertiw</w:t>
        </w:r>
      </w:hyperlink>
      <w:r w:rsidRPr="002476BC">
        <w:rPr>
          <w:rFonts w:ascii="Verdana" w:eastAsia="Times New Roman" w:hAnsi="Verdana" w:cs="Times New Roman"/>
          <w:b/>
          <w:bCs/>
          <w:sz w:val="28"/>
          <w:szCs w:val="28"/>
          <w:lang w:val="en-US" w:eastAsia="ru-RU"/>
        </w:rPr>
        <w:t>] O'miri</w:t>
      </w:r>
    </w:p>
    <w:p w:rsidR="00535448" w:rsidRPr="002476BC" w:rsidRDefault="00535448" w:rsidP="002476BC">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sz w:val="28"/>
          <w:szCs w:val="28"/>
          <w:lang w:val="en-US" w:eastAsia="ru-RU"/>
        </w:rPr>
        <w:t xml:space="preserve">Shakespeare 1564-jılı aprel ayında </w:t>
      </w:r>
      <w:hyperlink r:id="rId16" w:tooltip="Angliya (bet ele jaratılmag'an)" w:history="1">
        <w:r w:rsidRPr="002476BC">
          <w:rPr>
            <w:rFonts w:ascii="Verdana" w:eastAsia="Times New Roman" w:hAnsi="Verdana" w:cs="Times New Roman"/>
            <w:color w:val="CC2200"/>
            <w:sz w:val="28"/>
            <w:szCs w:val="28"/>
            <w:u w:val="single"/>
            <w:lang w:val="en-US" w:eastAsia="ru-RU"/>
          </w:rPr>
          <w:t>Angliyanın'</w:t>
        </w:r>
      </w:hyperlink>
      <w:r w:rsidRPr="002476BC">
        <w:rPr>
          <w:rFonts w:ascii="Verdana" w:eastAsia="Times New Roman" w:hAnsi="Verdana" w:cs="Times New Roman"/>
          <w:sz w:val="28"/>
          <w:szCs w:val="28"/>
          <w:lang w:val="en-US" w:eastAsia="ru-RU"/>
        </w:rPr>
        <w:t xml:space="preserve"> Stratford-upon-Avon qalasında tuwılg'an, John Shakespeare ha'm Mary Ardennin' balası. Shakespeare 1582-jılı 28-noyabrde o'zinen 8 jas u'lken Anne Hathawayge uylenedi. Anne u'sh aylıq ha'mledar edi. Olardın' u'sh balası bolg'an: Susanna ha'm egizekler Hamnet ha'm Judith. Uylengennen keyin Shakespeardin' atı 1592-jılg'a shekem shıqpaydı, sebebi ol </w:t>
      </w:r>
      <w:hyperlink r:id="rId17" w:tooltip="London (bet ele jaratılmag'an)" w:history="1">
        <w:r w:rsidRPr="002476BC">
          <w:rPr>
            <w:rFonts w:ascii="Verdana" w:eastAsia="Times New Roman" w:hAnsi="Verdana" w:cs="Times New Roman"/>
            <w:color w:val="CC2200"/>
            <w:sz w:val="28"/>
            <w:szCs w:val="28"/>
            <w:u w:val="single"/>
            <w:lang w:val="en-US" w:eastAsia="ru-RU"/>
          </w:rPr>
          <w:t>Londonda</w:t>
        </w:r>
      </w:hyperlink>
      <w:r w:rsidRPr="002476BC">
        <w:rPr>
          <w:rFonts w:ascii="Verdana" w:eastAsia="Times New Roman" w:hAnsi="Verdana" w:cs="Times New Roman"/>
          <w:sz w:val="28"/>
          <w:szCs w:val="28"/>
          <w:lang w:val="en-US" w:eastAsia="ru-RU"/>
        </w:rPr>
        <w:t xml:space="preserve"> jazıwshılıq penen shug'ıllanadı.</w:t>
      </w:r>
    </w:p>
    <w:p w:rsidR="00535448" w:rsidRPr="002476BC" w:rsidRDefault="00535448" w:rsidP="002476BC">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sz w:val="28"/>
          <w:szCs w:val="28"/>
          <w:lang w:val="en-US" w:eastAsia="ru-RU"/>
        </w:rPr>
        <w:t xml:space="preserve">1596-jılı Hamnet qaytıs boladı. Olardın' atlarının' uqsaslıg'ı sebepli, geybir adamlardın' oyınsha, onın' o'limi Shakespearedin' 1600-1602 jılları jazg'an </w:t>
      </w:r>
      <w:r w:rsidRPr="002476BC">
        <w:rPr>
          <w:rFonts w:ascii="Verdana" w:eastAsia="Times New Roman" w:hAnsi="Verdana" w:cs="Times New Roman"/>
          <w:i/>
          <w:iCs/>
          <w:sz w:val="28"/>
          <w:szCs w:val="28"/>
          <w:lang w:val="en-US" w:eastAsia="ru-RU"/>
        </w:rPr>
        <w:t>Daniya printsi Gamlettin' tragediyalıq tariyxı</w:t>
      </w:r>
      <w:r w:rsidRPr="002476BC">
        <w:rPr>
          <w:rFonts w:ascii="Verdana" w:eastAsia="Times New Roman" w:hAnsi="Verdana" w:cs="Times New Roman"/>
          <w:sz w:val="28"/>
          <w:szCs w:val="28"/>
          <w:lang w:val="en-US" w:eastAsia="ru-RU"/>
        </w:rPr>
        <w:t xml:space="preserve"> pesasının' ideyasın tuwdırg'an.</w:t>
      </w:r>
    </w:p>
    <w:p w:rsidR="00535448" w:rsidRDefault="00535448" w:rsidP="002476BC">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sz w:val="28"/>
          <w:szCs w:val="28"/>
          <w:lang w:val="en-US" w:eastAsia="ru-RU"/>
        </w:rPr>
        <w:lastRenderedPageBreak/>
        <w:t xml:space="preserve">1598-jılg'a kelip Shakespeare Londonda, Temza da'ryasının' arqasında jaylasqan Michael Turner degen jerde jasag'an ha'm ol Ben Johnson ta'repinen jazılg'an </w:t>
      </w:r>
      <w:r w:rsidRPr="002476BC">
        <w:rPr>
          <w:rFonts w:ascii="Verdana" w:eastAsia="Times New Roman" w:hAnsi="Verdana" w:cs="Times New Roman"/>
          <w:i/>
          <w:iCs/>
          <w:sz w:val="28"/>
          <w:szCs w:val="28"/>
          <w:lang w:val="en-US" w:eastAsia="ru-RU"/>
        </w:rPr>
        <w:t>Ha'r kim o'z yumorında</w:t>
      </w:r>
      <w:r w:rsidRPr="002476BC">
        <w:rPr>
          <w:rFonts w:ascii="Verdana" w:eastAsia="Times New Roman" w:hAnsi="Verdana" w:cs="Times New Roman"/>
          <w:sz w:val="28"/>
          <w:szCs w:val="28"/>
          <w:lang w:val="en-US" w:eastAsia="ru-RU"/>
        </w:rPr>
        <w:t xml:space="preserve"> pesası aktyorlar diziminin' en' joqarısında bolg'an.</w:t>
      </w:r>
    </w:p>
    <w:p w:rsidR="00964DD6" w:rsidRPr="002476BC" w:rsidRDefault="00964DD6" w:rsidP="002476BC">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Pr>
          <w:rFonts w:ascii="Verdana" w:eastAsia="Times New Roman" w:hAnsi="Verdana" w:cs="Times New Roman"/>
          <w:sz w:val="28"/>
          <w:szCs w:val="28"/>
          <w:lang w:val="en-US" w:eastAsia="ru-RU"/>
        </w:rPr>
        <w:t xml:space="preserve">                            </w:t>
      </w:r>
      <w:r w:rsidRPr="00964DD6">
        <w:rPr>
          <w:rFonts w:ascii="Verdana" w:eastAsia="Times New Roman" w:hAnsi="Verdana" w:cs="Times New Roman"/>
          <w:noProof/>
          <w:sz w:val="28"/>
          <w:szCs w:val="28"/>
          <w:lang w:eastAsia="ru-RU"/>
        </w:rPr>
        <w:drawing>
          <wp:inline distT="0" distB="0" distL="0" distR="0">
            <wp:extent cx="1718310" cy="3641725"/>
            <wp:effectExtent l="19050" t="0" r="0" b="0"/>
            <wp:docPr id="3" name="Рисунок 1" descr="http://upload.wikimedia.org/wikipedia/commons/thumb/2/26/ShakespeareMonument_cropped.jpg/180px-ShakespeareMonument_cropped.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2/26/ShakespeareMonument_cropped.jpg/180px-ShakespeareMonument_cropped.jpg">
                      <a:hlinkClick r:id="rId7"/>
                    </pic:cNvPr>
                    <pic:cNvPicPr>
                      <a:picLocks noChangeAspect="1" noChangeArrowheads="1"/>
                    </pic:cNvPicPr>
                  </pic:nvPicPr>
                  <pic:blipFill>
                    <a:blip r:embed="rId18" cstate="print"/>
                    <a:srcRect/>
                    <a:stretch>
                      <a:fillRect/>
                    </a:stretch>
                  </pic:blipFill>
                  <pic:spPr bwMode="auto">
                    <a:xfrm>
                      <a:off x="0" y="0"/>
                      <a:ext cx="1718310" cy="3641725"/>
                    </a:xfrm>
                    <a:prstGeom prst="rect">
                      <a:avLst/>
                    </a:prstGeom>
                    <a:noFill/>
                    <a:ln w="9525">
                      <a:noFill/>
                      <a:miter lim="800000"/>
                      <a:headEnd/>
                      <a:tailEnd/>
                    </a:ln>
                  </pic:spPr>
                </pic:pic>
              </a:graphicData>
            </a:graphic>
          </wp:inline>
        </w:drawing>
      </w:r>
    </w:p>
    <w:p w:rsidR="00535448" w:rsidRPr="002476BC" w:rsidRDefault="00535448" w:rsidP="002476BC">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sz w:val="28"/>
          <w:szCs w:val="28"/>
          <w:lang w:val="en-US" w:eastAsia="ru-RU"/>
        </w:rPr>
        <w:t xml:space="preserve">Shakespeare "Lord Chamberlain adamları" dep atalatug'ın aktyorlıq toparda islegen. Topar, sol waqıtları basqalar sıyaqlı, og'an </w:t>
      </w:r>
      <w:hyperlink r:id="rId19" w:tooltip="Pul (bet ele jaratılmag'an)" w:history="1">
        <w:r w:rsidRPr="002476BC">
          <w:rPr>
            <w:rFonts w:ascii="Verdana" w:eastAsia="Times New Roman" w:hAnsi="Verdana" w:cs="Times New Roman"/>
            <w:color w:val="CC2200"/>
            <w:sz w:val="28"/>
            <w:szCs w:val="28"/>
            <w:u w:val="single"/>
            <w:lang w:val="en-US" w:eastAsia="ru-RU"/>
          </w:rPr>
          <w:t>pul</w:t>
        </w:r>
      </w:hyperlink>
      <w:r w:rsidRPr="002476BC">
        <w:rPr>
          <w:rFonts w:ascii="Verdana" w:eastAsia="Times New Roman" w:hAnsi="Verdana" w:cs="Times New Roman"/>
          <w:sz w:val="28"/>
          <w:szCs w:val="28"/>
          <w:lang w:val="en-US" w:eastAsia="ru-RU"/>
        </w:rPr>
        <w:t xml:space="preserve"> ajıratqan </w:t>
      </w:r>
      <w:hyperlink r:id="rId20" w:tooltip="Lord Chamberlain (bet ele jaratılmag'an)" w:history="1">
        <w:r w:rsidRPr="002476BC">
          <w:rPr>
            <w:rFonts w:ascii="Verdana" w:eastAsia="Times New Roman" w:hAnsi="Verdana" w:cs="Times New Roman"/>
            <w:color w:val="CC2200"/>
            <w:sz w:val="28"/>
            <w:szCs w:val="28"/>
            <w:u w:val="single"/>
            <w:lang w:val="en-US" w:eastAsia="ru-RU"/>
          </w:rPr>
          <w:t>Lord Chamberlainnin'</w:t>
        </w:r>
      </w:hyperlink>
      <w:r w:rsidRPr="002476BC">
        <w:rPr>
          <w:rFonts w:ascii="Verdana" w:eastAsia="Times New Roman" w:hAnsi="Verdana" w:cs="Times New Roman"/>
          <w:sz w:val="28"/>
          <w:szCs w:val="28"/>
          <w:lang w:val="en-US" w:eastAsia="ru-RU"/>
        </w:rPr>
        <w:t xml:space="preserve"> atı menen atalg'an. Bul topardın' ataqlı bolg'anı sonshelli, 1613-jılı </w:t>
      </w:r>
      <w:hyperlink r:id="rId21" w:tooltip="Elizaveta I (bet ele jaratılmag'an)" w:history="1">
        <w:r w:rsidRPr="002476BC">
          <w:rPr>
            <w:rFonts w:ascii="Verdana" w:eastAsia="Times New Roman" w:hAnsi="Verdana" w:cs="Times New Roman"/>
            <w:color w:val="CC2200"/>
            <w:sz w:val="28"/>
            <w:szCs w:val="28"/>
            <w:u w:val="single"/>
            <w:lang w:val="en-US" w:eastAsia="ru-RU"/>
          </w:rPr>
          <w:t>Elizaveta I</w:t>
        </w:r>
      </w:hyperlink>
      <w:r w:rsidRPr="002476BC">
        <w:rPr>
          <w:rFonts w:ascii="Verdana" w:eastAsia="Times New Roman" w:hAnsi="Verdana" w:cs="Times New Roman"/>
          <w:sz w:val="28"/>
          <w:szCs w:val="28"/>
          <w:lang w:val="en-US" w:eastAsia="ru-RU"/>
        </w:rPr>
        <w:t xml:space="preserve"> xanshayımının' o'liminen keyin, jan'a patsha James I topardı qollap quwatlag'an. Topar atı "Patsha adamları" atına o'zgertiledi.</w:t>
      </w:r>
    </w:p>
    <w:p w:rsidR="00535448" w:rsidRPr="002476BC" w:rsidRDefault="00535448" w:rsidP="002476BC">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sz w:val="28"/>
          <w:szCs w:val="28"/>
          <w:lang w:val="en-US" w:eastAsia="ru-RU"/>
        </w:rPr>
        <w:t>Londonda Shakespearedin' a'wmeti ku'sheygen. Ol Londondag'ı Blackfriars degen jerden uy satıp alg'an ha'm u'lkenligi boyınsha Stratfordtag'ı ekinshi orında bolg'an New Placeti iyelegen.</w:t>
      </w:r>
    </w:p>
    <w:p w:rsidR="00535448" w:rsidRPr="002476BC" w:rsidRDefault="00535448" w:rsidP="002476BC">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sz w:val="28"/>
          <w:szCs w:val="28"/>
          <w:lang w:val="en-US" w:eastAsia="ru-RU"/>
        </w:rPr>
        <w:t xml:space="preserve">Shakespeare jumıs islewdi 1613-jılı toqtatqan ha'm 1616-jılı qaytıs bolg'an. Ol o'limine shekem Anne menen jasag'an. Onın' </w:t>
      </w:r>
      <w:r w:rsidRPr="002476BC">
        <w:rPr>
          <w:rFonts w:ascii="Verdana" w:eastAsia="Times New Roman" w:hAnsi="Verdana" w:cs="Times New Roman"/>
          <w:sz w:val="28"/>
          <w:szCs w:val="28"/>
          <w:lang w:val="en-US" w:eastAsia="ru-RU"/>
        </w:rPr>
        <w:lastRenderedPageBreak/>
        <w:t>qa'bir tasında (a'wliyede jatqan jerindegi tasında) bılay jazılg'an (inglisshe):</w:t>
      </w:r>
    </w:p>
    <w:p w:rsidR="00535448" w:rsidRPr="002476BC" w:rsidRDefault="00535448" w:rsidP="002476BC">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sz w:val="28"/>
          <w:szCs w:val="28"/>
          <w:lang w:val="en-US" w:eastAsia="ru-RU"/>
        </w:rPr>
        <w:t>Good Friend, for Jesus' sake forbear</w:t>
      </w:r>
      <w:r w:rsidRPr="002476BC">
        <w:rPr>
          <w:rFonts w:ascii="Verdana" w:eastAsia="Times New Roman" w:hAnsi="Verdana" w:cs="Times New Roman"/>
          <w:sz w:val="28"/>
          <w:szCs w:val="28"/>
          <w:lang w:val="en-US" w:eastAsia="ru-RU"/>
        </w:rPr>
        <w:br/>
        <w:t>To dig the dust enclosed here:</w:t>
      </w:r>
      <w:r w:rsidRPr="002476BC">
        <w:rPr>
          <w:rFonts w:ascii="Verdana" w:eastAsia="Times New Roman" w:hAnsi="Verdana" w:cs="Times New Roman"/>
          <w:sz w:val="28"/>
          <w:szCs w:val="28"/>
          <w:lang w:val="en-US" w:eastAsia="ru-RU"/>
        </w:rPr>
        <w:br/>
        <w:t>Blest be the man who spares these stones,</w:t>
      </w:r>
      <w:r w:rsidRPr="002476BC">
        <w:rPr>
          <w:rFonts w:ascii="Verdana" w:eastAsia="Times New Roman" w:hAnsi="Verdana" w:cs="Times New Roman"/>
          <w:sz w:val="28"/>
          <w:szCs w:val="28"/>
          <w:lang w:val="en-US" w:eastAsia="ru-RU"/>
        </w:rPr>
        <w:br/>
        <w:t>And cursed be he that moves my bones.</w:t>
      </w:r>
    </w:p>
    <w:p w:rsidR="00535448" w:rsidRPr="002476BC" w:rsidRDefault="00535448" w:rsidP="002476BC">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sz w:val="28"/>
          <w:szCs w:val="28"/>
          <w:lang w:val="en-US" w:eastAsia="ru-RU"/>
        </w:rPr>
        <w:t>Bul hesh kimnin' qa'bir tastı qozg'awı yamasa onın qa'birin ashıwg'a haqlı emesligin an'latadı. Egerde kimde-kim onın' denesin qozg'awg'a ha'reket etse, bul adamdı a'wmetsizlik ku'tedi. Geybir adamlardın' aytıwınsha, Shakespeare jazg'an basqa jumısları onın' qa'birinde, biraq hesh kim bunı teksermegen, a'wliye tasındag'ı so'zlerden qorqqan bolıwı mu'mkin. Tariyxshılar Shakespeare ta'repinen jazılg'an hesh bir jumıs onın' menen birge jerlengenine isenbeydi.</w:t>
      </w:r>
    </w:p>
    <w:p w:rsidR="00535448" w:rsidRPr="002476BC" w:rsidRDefault="00535448" w:rsidP="002476BC">
      <w:pPr>
        <w:shd w:val="clear" w:color="auto" w:fill="F8FCFF"/>
        <w:spacing w:before="100" w:beforeAutospacing="1" w:after="100" w:afterAutospacing="1" w:line="360" w:lineRule="auto"/>
        <w:outlineLvl w:val="1"/>
        <w:rPr>
          <w:rFonts w:ascii="Verdana" w:eastAsia="Times New Roman" w:hAnsi="Verdana" w:cs="Times New Roman"/>
          <w:b/>
          <w:bCs/>
          <w:sz w:val="28"/>
          <w:szCs w:val="28"/>
          <w:lang w:val="en-US" w:eastAsia="ru-RU"/>
        </w:rPr>
      </w:pPr>
      <w:r w:rsidRPr="002476BC">
        <w:rPr>
          <w:rFonts w:ascii="Verdana" w:eastAsia="Times New Roman" w:hAnsi="Verdana" w:cs="Times New Roman"/>
          <w:b/>
          <w:bCs/>
          <w:sz w:val="28"/>
          <w:szCs w:val="28"/>
          <w:lang w:val="en-US" w:eastAsia="ru-RU"/>
        </w:rPr>
        <w:t>[</w:t>
      </w:r>
      <w:hyperlink r:id="rId22" w:tooltip="Shakespearedin' belgili jumısları bo'limin o'zgertiw" w:history="1">
        <w:r w:rsidRPr="002476BC">
          <w:rPr>
            <w:rFonts w:ascii="Verdana" w:eastAsia="Times New Roman" w:hAnsi="Verdana" w:cs="Times New Roman"/>
            <w:b/>
            <w:bCs/>
            <w:color w:val="0000FF"/>
            <w:sz w:val="28"/>
            <w:szCs w:val="28"/>
            <w:u w:val="single"/>
            <w:lang w:val="en-US" w:eastAsia="ru-RU"/>
          </w:rPr>
          <w:t>o'zgertiw</w:t>
        </w:r>
      </w:hyperlink>
      <w:r w:rsidRPr="002476BC">
        <w:rPr>
          <w:rFonts w:ascii="Verdana" w:eastAsia="Times New Roman" w:hAnsi="Verdana" w:cs="Times New Roman"/>
          <w:b/>
          <w:bCs/>
          <w:sz w:val="28"/>
          <w:szCs w:val="28"/>
          <w:lang w:val="en-US" w:eastAsia="ru-RU"/>
        </w:rPr>
        <w:t>] Shakespearedin' belgili jumısları</w:t>
      </w:r>
    </w:p>
    <w:p w:rsidR="00535448" w:rsidRPr="002476BC" w:rsidRDefault="00535448" w:rsidP="002476BC">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sz w:val="28"/>
          <w:szCs w:val="28"/>
          <w:lang w:val="en-US" w:eastAsia="ru-RU"/>
        </w:rPr>
        <w:t>Shakespearedin' pesalarının' tolıq dizimi:</w:t>
      </w:r>
    </w:p>
    <w:p w:rsidR="00535448" w:rsidRPr="002476BC" w:rsidRDefault="00535448" w:rsidP="002476BC">
      <w:pPr>
        <w:numPr>
          <w:ilvl w:val="0"/>
          <w:numId w:val="2"/>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sz w:val="28"/>
          <w:szCs w:val="28"/>
          <w:lang w:eastAsia="ru-RU"/>
        </w:rPr>
        <w:t xml:space="preserve">Shakespeare tragediyaları: </w:t>
      </w:r>
    </w:p>
    <w:p w:rsidR="00535448" w:rsidRPr="002476BC" w:rsidRDefault="00535448" w:rsidP="002476BC">
      <w:pPr>
        <w:numPr>
          <w:ilvl w:val="1"/>
          <w:numId w:val="2"/>
        </w:num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i/>
          <w:iCs/>
          <w:sz w:val="28"/>
          <w:szCs w:val="28"/>
          <w:lang w:val="en-US" w:eastAsia="ru-RU"/>
        </w:rPr>
        <w:t>Romeo and Juliet (Romeo ha'm Julietta)</w:t>
      </w:r>
    </w:p>
    <w:p w:rsidR="00535448" w:rsidRPr="002476BC" w:rsidRDefault="00535448" w:rsidP="002476BC">
      <w:pPr>
        <w:numPr>
          <w:ilvl w:val="1"/>
          <w:numId w:val="2"/>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t>Macbeth (Makbet)</w:t>
      </w:r>
    </w:p>
    <w:p w:rsidR="00535448" w:rsidRPr="002476BC" w:rsidRDefault="00535448" w:rsidP="002476BC">
      <w:pPr>
        <w:numPr>
          <w:ilvl w:val="1"/>
          <w:numId w:val="2"/>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t>King Lear (Patsha Lir)</w:t>
      </w:r>
    </w:p>
    <w:p w:rsidR="00535448" w:rsidRPr="002476BC" w:rsidRDefault="00535448" w:rsidP="002476BC">
      <w:pPr>
        <w:numPr>
          <w:ilvl w:val="1"/>
          <w:numId w:val="2"/>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t>Hamlet (Gamlet)</w:t>
      </w:r>
    </w:p>
    <w:p w:rsidR="00535448" w:rsidRPr="002476BC" w:rsidRDefault="00535448" w:rsidP="002476BC">
      <w:pPr>
        <w:numPr>
          <w:ilvl w:val="1"/>
          <w:numId w:val="2"/>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t>Othello (Otello)</w:t>
      </w:r>
    </w:p>
    <w:p w:rsidR="00535448" w:rsidRPr="002476BC" w:rsidRDefault="00535448" w:rsidP="002476BC">
      <w:pPr>
        <w:numPr>
          <w:ilvl w:val="1"/>
          <w:numId w:val="2"/>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t>Titus Andronicus</w:t>
      </w:r>
    </w:p>
    <w:p w:rsidR="00535448" w:rsidRPr="002476BC" w:rsidRDefault="00535448" w:rsidP="002476BC">
      <w:pPr>
        <w:numPr>
          <w:ilvl w:val="1"/>
          <w:numId w:val="2"/>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t>Julius Caesar (Yuliy Sezar)</w:t>
      </w:r>
    </w:p>
    <w:p w:rsidR="00535448" w:rsidRPr="002476BC" w:rsidRDefault="00535448" w:rsidP="002476BC">
      <w:pPr>
        <w:numPr>
          <w:ilvl w:val="1"/>
          <w:numId w:val="2"/>
        </w:num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i/>
          <w:iCs/>
          <w:sz w:val="28"/>
          <w:szCs w:val="28"/>
          <w:lang w:val="en-US" w:eastAsia="ru-RU"/>
        </w:rPr>
        <w:t>Antony and Cleopatra (Antony ha'm Kleopatra)</w:t>
      </w:r>
    </w:p>
    <w:p w:rsidR="00535448" w:rsidRPr="002476BC" w:rsidRDefault="00535448" w:rsidP="002476BC">
      <w:pPr>
        <w:numPr>
          <w:ilvl w:val="1"/>
          <w:numId w:val="2"/>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t>Coriolanus</w:t>
      </w:r>
    </w:p>
    <w:p w:rsidR="00535448" w:rsidRPr="002476BC" w:rsidRDefault="00535448" w:rsidP="002476BC">
      <w:pPr>
        <w:numPr>
          <w:ilvl w:val="1"/>
          <w:numId w:val="2"/>
        </w:num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i/>
          <w:iCs/>
          <w:sz w:val="28"/>
          <w:szCs w:val="28"/>
          <w:lang w:val="en-US" w:eastAsia="ru-RU"/>
        </w:rPr>
        <w:lastRenderedPageBreak/>
        <w:t>Troilus and Cressida (Troilus ha'm Kressida)</w:t>
      </w:r>
    </w:p>
    <w:p w:rsidR="00535448" w:rsidRPr="002476BC" w:rsidRDefault="00535448" w:rsidP="002476BC">
      <w:pPr>
        <w:numPr>
          <w:ilvl w:val="1"/>
          <w:numId w:val="2"/>
        </w:num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i/>
          <w:iCs/>
          <w:sz w:val="28"/>
          <w:szCs w:val="28"/>
          <w:lang w:val="en-US" w:eastAsia="ru-RU"/>
        </w:rPr>
        <w:t>Timon of Athens (Afina Timonı)</w:t>
      </w:r>
    </w:p>
    <w:p w:rsidR="00535448" w:rsidRPr="002476BC" w:rsidRDefault="00535448" w:rsidP="002476BC">
      <w:pPr>
        <w:numPr>
          <w:ilvl w:val="0"/>
          <w:numId w:val="3"/>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sz w:val="28"/>
          <w:szCs w:val="28"/>
          <w:lang w:eastAsia="ru-RU"/>
        </w:rPr>
        <w:t xml:space="preserve">Shakespeare komediyaları: </w:t>
      </w:r>
    </w:p>
    <w:p w:rsidR="00535448" w:rsidRPr="002476BC" w:rsidRDefault="00535448" w:rsidP="002476BC">
      <w:pPr>
        <w:numPr>
          <w:ilvl w:val="1"/>
          <w:numId w:val="3"/>
        </w:num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i/>
          <w:iCs/>
          <w:sz w:val="28"/>
          <w:szCs w:val="28"/>
          <w:lang w:val="en-US" w:eastAsia="ru-RU"/>
        </w:rPr>
        <w:t>The Comedy of Errors (Qa'teler komediyası)</w:t>
      </w:r>
    </w:p>
    <w:p w:rsidR="00535448" w:rsidRPr="002476BC" w:rsidRDefault="00535448" w:rsidP="002476BC">
      <w:pPr>
        <w:numPr>
          <w:ilvl w:val="1"/>
          <w:numId w:val="3"/>
        </w:num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i/>
          <w:iCs/>
          <w:sz w:val="28"/>
          <w:szCs w:val="28"/>
          <w:lang w:val="en-US" w:eastAsia="ru-RU"/>
        </w:rPr>
        <w:t>All's Well That Ends Well (Jaqsı juwmaqlang'an is jaqsı)</w:t>
      </w:r>
    </w:p>
    <w:p w:rsidR="00535448" w:rsidRPr="002476BC" w:rsidRDefault="00535448" w:rsidP="002476BC">
      <w:pPr>
        <w:numPr>
          <w:ilvl w:val="1"/>
          <w:numId w:val="3"/>
        </w:num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i/>
          <w:iCs/>
          <w:sz w:val="28"/>
          <w:szCs w:val="28"/>
          <w:lang w:val="en-US" w:eastAsia="ru-RU"/>
        </w:rPr>
        <w:t>As You Like It (Sizin' qa'lewin'izshe)</w:t>
      </w:r>
    </w:p>
    <w:p w:rsidR="00535448" w:rsidRPr="002476BC" w:rsidRDefault="00535448" w:rsidP="002476BC">
      <w:pPr>
        <w:numPr>
          <w:ilvl w:val="1"/>
          <w:numId w:val="3"/>
        </w:num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i/>
          <w:iCs/>
          <w:sz w:val="28"/>
          <w:szCs w:val="28"/>
          <w:lang w:val="en-US" w:eastAsia="ru-RU"/>
        </w:rPr>
        <w:t>A Midsummer Night's Dream (Jazg'ı tu'ndegi tu's)</w:t>
      </w:r>
    </w:p>
    <w:p w:rsidR="00535448" w:rsidRPr="002476BC" w:rsidRDefault="00535448" w:rsidP="002476BC">
      <w:pPr>
        <w:numPr>
          <w:ilvl w:val="1"/>
          <w:numId w:val="3"/>
        </w:num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i/>
          <w:iCs/>
          <w:sz w:val="28"/>
          <w:szCs w:val="28"/>
          <w:lang w:val="en-US" w:eastAsia="ru-RU"/>
        </w:rPr>
        <w:t>Much Ado About Nothing (Taqır jerden shan' shıg'arıw)</w:t>
      </w:r>
    </w:p>
    <w:p w:rsidR="00535448" w:rsidRPr="002476BC" w:rsidRDefault="00535448" w:rsidP="002476BC">
      <w:pPr>
        <w:numPr>
          <w:ilvl w:val="1"/>
          <w:numId w:val="3"/>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t>Measure for measure</w:t>
      </w:r>
    </w:p>
    <w:p w:rsidR="00535448" w:rsidRPr="002476BC" w:rsidRDefault="00535448" w:rsidP="002476BC">
      <w:pPr>
        <w:numPr>
          <w:ilvl w:val="1"/>
          <w:numId w:val="3"/>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t>The Tempest (Dawıl)</w:t>
      </w:r>
    </w:p>
    <w:p w:rsidR="00535448" w:rsidRPr="002476BC" w:rsidRDefault="00535448" w:rsidP="002476BC">
      <w:pPr>
        <w:numPr>
          <w:ilvl w:val="1"/>
          <w:numId w:val="3"/>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t>Taming of the shrew</w:t>
      </w:r>
    </w:p>
    <w:p w:rsidR="00535448" w:rsidRPr="002476BC" w:rsidRDefault="00535448" w:rsidP="002476BC">
      <w:pPr>
        <w:numPr>
          <w:ilvl w:val="1"/>
          <w:numId w:val="3"/>
        </w:num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i/>
          <w:iCs/>
          <w:sz w:val="28"/>
          <w:szCs w:val="28"/>
          <w:lang w:val="en-US" w:eastAsia="ru-RU"/>
        </w:rPr>
        <w:t>Twelfth Night or What You Will (On ekinshi tu'n yamasa sizin' qa'lewin'iz)</w:t>
      </w:r>
    </w:p>
    <w:p w:rsidR="00535448" w:rsidRPr="002476BC" w:rsidRDefault="00535448" w:rsidP="002476BC">
      <w:pPr>
        <w:numPr>
          <w:ilvl w:val="1"/>
          <w:numId w:val="3"/>
        </w:num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i/>
          <w:iCs/>
          <w:sz w:val="28"/>
          <w:szCs w:val="28"/>
          <w:lang w:val="en-US" w:eastAsia="ru-RU"/>
        </w:rPr>
        <w:t>The Merchant of Venice (Venetsiya sawdageri)</w:t>
      </w:r>
    </w:p>
    <w:p w:rsidR="00535448" w:rsidRPr="002476BC" w:rsidRDefault="00535448" w:rsidP="002476BC">
      <w:pPr>
        <w:numPr>
          <w:ilvl w:val="1"/>
          <w:numId w:val="3"/>
        </w:num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i/>
          <w:iCs/>
          <w:sz w:val="28"/>
          <w:szCs w:val="28"/>
          <w:lang w:val="en-US" w:eastAsia="ru-RU"/>
        </w:rPr>
        <w:t>The Merry Wives of Windsor (Windsordın' kewilli hayalları)</w:t>
      </w:r>
    </w:p>
    <w:p w:rsidR="00535448" w:rsidRPr="002476BC" w:rsidRDefault="00535448" w:rsidP="002476BC">
      <w:pPr>
        <w:numPr>
          <w:ilvl w:val="1"/>
          <w:numId w:val="3"/>
        </w:num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i/>
          <w:iCs/>
          <w:sz w:val="28"/>
          <w:szCs w:val="28"/>
          <w:lang w:val="en-US" w:eastAsia="ru-RU"/>
        </w:rPr>
        <w:t>Love's Labour's Lost (Su'yikli jumıs paydasız)</w:t>
      </w:r>
    </w:p>
    <w:p w:rsidR="00535448" w:rsidRPr="002476BC" w:rsidRDefault="00535448" w:rsidP="002476BC">
      <w:pPr>
        <w:numPr>
          <w:ilvl w:val="1"/>
          <w:numId w:val="3"/>
        </w:num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i/>
          <w:iCs/>
          <w:sz w:val="28"/>
          <w:szCs w:val="28"/>
          <w:lang w:val="en-US" w:eastAsia="ru-RU"/>
        </w:rPr>
        <w:t>The Two Gentlemen of Verona (Veronanın' eki djentlmeni)</w:t>
      </w:r>
    </w:p>
    <w:p w:rsidR="00535448" w:rsidRPr="002476BC" w:rsidRDefault="00535448" w:rsidP="002476BC">
      <w:pPr>
        <w:numPr>
          <w:ilvl w:val="1"/>
          <w:numId w:val="3"/>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t>Pericles Prince of Tyre</w:t>
      </w:r>
    </w:p>
    <w:p w:rsidR="00535448" w:rsidRPr="002476BC" w:rsidRDefault="00535448" w:rsidP="002476BC">
      <w:pPr>
        <w:numPr>
          <w:ilvl w:val="1"/>
          <w:numId w:val="3"/>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t>Cymbeline</w:t>
      </w:r>
    </w:p>
    <w:p w:rsidR="00535448" w:rsidRPr="002476BC" w:rsidRDefault="00535448" w:rsidP="002476BC">
      <w:pPr>
        <w:numPr>
          <w:ilvl w:val="1"/>
          <w:numId w:val="3"/>
        </w:num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i/>
          <w:iCs/>
          <w:sz w:val="28"/>
          <w:szCs w:val="28"/>
          <w:lang w:val="en-US" w:eastAsia="ru-RU"/>
        </w:rPr>
        <w:t>The Winter's Tale (Qıs gu'rrin'i)</w:t>
      </w:r>
    </w:p>
    <w:p w:rsidR="00535448" w:rsidRPr="002476BC" w:rsidRDefault="00535448" w:rsidP="002476BC">
      <w:pPr>
        <w:numPr>
          <w:ilvl w:val="0"/>
          <w:numId w:val="4"/>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sz w:val="28"/>
          <w:szCs w:val="28"/>
          <w:lang w:eastAsia="ru-RU"/>
        </w:rPr>
        <w:t xml:space="preserve">Shakespearedin' tariyxıy shıg'armaları: </w:t>
      </w:r>
    </w:p>
    <w:p w:rsidR="00535448" w:rsidRPr="002476BC" w:rsidRDefault="00535448" w:rsidP="002476BC">
      <w:pPr>
        <w:numPr>
          <w:ilvl w:val="1"/>
          <w:numId w:val="4"/>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t>Richard III</w:t>
      </w:r>
    </w:p>
    <w:p w:rsidR="00535448" w:rsidRPr="002476BC" w:rsidRDefault="00535448" w:rsidP="002476BC">
      <w:pPr>
        <w:numPr>
          <w:ilvl w:val="1"/>
          <w:numId w:val="4"/>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t>Richard II</w:t>
      </w:r>
    </w:p>
    <w:p w:rsidR="00535448" w:rsidRPr="002476BC" w:rsidRDefault="00535448" w:rsidP="002476BC">
      <w:pPr>
        <w:numPr>
          <w:ilvl w:val="1"/>
          <w:numId w:val="4"/>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t>Henry VI, 1-bolim</w:t>
      </w:r>
    </w:p>
    <w:p w:rsidR="00535448" w:rsidRPr="002476BC" w:rsidRDefault="00535448" w:rsidP="002476BC">
      <w:pPr>
        <w:numPr>
          <w:ilvl w:val="1"/>
          <w:numId w:val="4"/>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t>Henry VI, 2-bolim</w:t>
      </w:r>
    </w:p>
    <w:p w:rsidR="00535448" w:rsidRPr="002476BC" w:rsidRDefault="00535448" w:rsidP="002476BC">
      <w:pPr>
        <w:numPr>
          <w:ilvl w:val="1"/>
          <w:numId w:val="4"/>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lastRenderedPageBreak/>
        <w:t>Henry VI, 3-bolim</w:t>
      </w:r>
    </w:p>
    <w:p w:rsidR="00535448" w:rsidRPr="002476BC" w:rsidRDefault="00535448" w:rsidP="002476BC">
      <w:pPr>
        <w:numPr>
          <w:ilvl w:val="1"/>
          <w:numId w:val="4"/>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t>Henry V</w:t>
      </w:r>
    </w:p>
    <w:p w:rsidR="00535448" w:rsidRPr="002476BC" w:rsidRDefault="00535448" w:rsidP="002476BC">
      <w:pPr>
        <w:numPr>
          <w:ilvl w:val="1"/>
          <w:numId w:val="4"/>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t>Henry IV, 1-bolim</w:t>
      </w:r>
    </w:p>
    <w:p w:rsidR="00535448" w:rsidRPr="002476BC" w:rsidRDefault="00535448" w:rsidP="002476BC">
      <w:pPr>
        <w:numPr>
          <w:ilvl w:val="1"/>
          <w:numId w:val="4"/>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t>Henry IV, 2-bolim</w:t>
      </w:r>
    </w:p>
    <w:p w:rsidR="00535448" w:rsidRPr="002476BC" w:rsidRDefault="00535448" w:rsidP="002476BC">
      <w:pPr>
        <w:numPr>
          <w:ilvl w:val="1"/>
          <w:numId w:val="4"/>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t>Henry VIII</w:t>
      </w:r>
    </w:p>
    <w:p w:rsidR="00535448" w:rsidRPr="002476BC" w:rsidRDefault="00535448" w:rsidP="002476BC">
      <w:pPr>
        <w:numPr>
          <w:ilvl w:val="1"/>
          <w:numId w:val="4"/>
        </w:num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2476BC">
        <w:rPr>
          <w:rFonts w:ascii="Verdana" w:eastAsia="Times New Roman" w:hAnsi="Verdana" w:cs="Times New Roman"/>
          <w:i/>
          <w:iCs/>
          <w:sz w:val="28"/>
          <w:szCs w:val="28"/>
          <w:lang w:eastAsia="ru-RU"/>
        </w:rPr>
        <w:t>King John (Patsha Djon)</w:t>
      </w:r>
    </w:p>
    <w:p w:rsidR="00535448" w:rsidRPr="002476BC" w:rsidRDefault="00535448" w:rsidP="002476BC">
      <w:pPr>
        <w:shd w:val="clear" w:color="auto" w:fill="F8FCFF"/>
        <w:spacing w:before="100" w:beforeAutospacing="1" w:after="100" w:afterAutospacing="1" w:line="360" w:lineRule="auto"/>
        <w:outlineLvl w:val="1"/>
        <w:rPr>
          <w:rFonts w:ascii="Verdana" w:eastAsia="Times New Roman" w:hAnsi="Verdana" w:cs="Times New Roman"/>
          <w:b/>
          <w:bCs/>
          <w:sz w:val="28"/>
          <w:szCs w:val="28"/>
          <w:lang w:val="en-US" w:eastAsia="ru-RU"/>
        </w:rPr>
      </w:pPr>
      <w:r w:rsidRPr="002476BC">
        <w:rPr>
          <w:rFonts w:ascii="Verdana" w:eastAsia="Times New Roman" w:hAnsi="Verdana" w:cs="Times New Roman"/>
          <w:b/>
          <w:bCs/>
          <w:sz w:val="28"/>
          <w:szCs w:val="28"/>
          <w:lang w:val="en-US" w:eastAsia="ru-RU"/>
        </w:rPr>
        <w:t>[</w:t>
      </w:r>
      <w:hyperlink r:id="rId23" w:tooltip="&quot;Shakespeare&quot;di kim jazg'an? bo'limin o'zgertiw" w:history="1">
        <w:r w:rsidRPr="002476BC">
          <w:rPr>
            <w:rFonts w:ascii="Verdana" w:eastAsia="Times New Roman" w:hAnsi="Verdana" w:cs="Times New Roman"/>
            <w:b/>
            <w:bCs/>
            <w:color w:val="0000FF"/>
            <w:sz w:val="28"/>
            <w:szCs w:val="28"/>
            <w:u w:val="single"/>
            <w:lang w:val="en-US" w:eastAsia="ru-RU"/>
          </w:rPr>
          <w:t>o'zgertiw</w:t>
        </w:r>
      </w:hyperlink>
      <w:r w:rsidRPr="002476BC">
        <w:rPr>
          <w:rFonts w:ascii="Verdana" w:eastAsia="Times New Roman" w:hAnsi="Verdana" w:cs="Times New Roman"/>
          <w:b/>
          <w:bCs/>
          <w:sz w:val="28"/>
          <w:szCs w:val="28"/>
          <w:lang w:val="en-US" w:eastAsia="ru-RU"/>
        </w:rPr>
        <w:t>] "Shakespeare"di kim jazg'an?</w:t>
      </w:r>
    </w:p>
    <w:p w:rsidR="00535448" w:rsidRPr="002476BC" w:rsidRDefault="00535448" w:rsidP="002476BC">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sz w:val="28"/>
          <w:szCs w:val="28"/>
          <w:lang w:val="en-US" w:eastAsia="ru-RU"/>
        </w:rPr>
        <w:t>Shakespearedin' o'liminen 150 jıllardan keyin, geybir ilimpazlar "Shakespeare" dep atalg'an jumıslar haqıyqatında William Shakespeare ta'repinen jazılmag'anlıg'ı haqqında ayta basladı. Bunday dep aytıwı ushın bir neshe sebepler bar edi. Ma'selen, "Shakespearedi" jazg'an adam basqa ma'mleketler (a'sirese İtaliya) haqqında ko'p mag'lıwmatqa iye bolg'an, biraq bizlerge belgili bolg'anınday William Shakespeare hesh qashan Angliyadan basqa jaqqa shıqpag'an.</w:t>
      </w:r>
    </w:p>
    <w:p w:rsidR="00535448" w:rsidRPr="002476BC" w:rsidRDefault="00535448" w:rsidP="002476BC">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r w:rsidRPr="002476BC">
        <w:rPr>
          <w:rFonts w:ascii="Verdana" w:eastAsia="Times New Roman" w:hAnsi="Verdana" w:cs="Times New Roman"/>
          <w:sz w:val="28"/>
          <w:szCs w:val="28"/>
          <w:lang w:val="en-US" w:eastAsia="ru-RU"/>
        </w:rPr>
        <w:t xml:space="preserve">"Shakespeare" di jazg'an basqa bir neshe jazıwshılar </w:t>
      </w:r>
      <w:hyperlink r:id="rId24" w:tooltip="Francis Bacon (bet ele jaratılmag'an)" w:history="1">
        <w:r w:rsidRPr="002476BC">
          <w:rPr>
            <w:rFonts w:ascii="Verdana" w:eastAsia="Times New Roman" w:hAnsi="Verdana" w:cs="Times New Roman"/>
            <w:color w:val="CC2200"/>
            <w:sz w:val="28"/>
            <w:szCs w:val="28"/>
            <w:u w:val="single"/>
            <w:lang w:val="en-US" w:eastAsia="ru-RU"/>
          </w:rPr>
          <w:t>Francis Bacon</w:t>
        </w:r>
      </w:hyperlink>
      <w:r w:rsidRPr="002476BC">
        <w:rPr>
          <w:rFonts w:ascii="Verdana" w:eastAsia="Times New Roman" w:hAnsi="Verdana" w:cs="Times New Roman"/>
          <w:sz w:val="28"/>
          <w:szCs w:val="28"/>
          <w:lang w:val="en-US" w:eastAsia="ru-RU"/>
        </w:rPr>
        <w:t xml:space="preserve">, </w:t>
      </w:r>
      <w:hyperlink r:id="rId25" w:tooltip="Christopher Marlowe (bet ele jaratılmag'an)" w:history="1">
        <w:r w:rsidRPr="002476BC">
          <w:rPr>
            <w:rFonts w:ascii="Verdana" w:eastAsia="Times New Roman" w:hAnsi="Verdana" w:cs="Times New Roman"/>
            <w:color w:val="CC2200"/>
            <w:sz w:val="28"/>
            <w:szCs w:val="28"/>
            <w:u w:val="single"/>
            <w:lang w:val="en-US" w:eastAsia="ru-RU"/>
          </w:rPr>
          <w:t>Christopher Marlowe</w:t>
        </w:r>
      </w:hyperlink>
      <w:r w:rsidRPr="002476BC">
        <w:rPr>
          <w:rFonts w:ascii="Verdana" w:eastAsia="Times New Roman" w:hAnsi="Verdana" w:cs="Times New Roman"/>
          <w:sz w:val="28"/>
          <w:szCs w:val="28"/>
          <w:lang w:val="en-US" w:eastAsia="ru-RU"/>
        </w:rPr>
        <w:t xml:space="preserve"> ha'm Oxford Grafı Edward de Vere bolg'an dep shamalanadı. Ko'plegen ilimpazlar William Shakespeare atı menen atalg'an jumıslardı haqıyatında da o'zi jazg'anlıg'ına isenedi, biraq "Shakespearedi" basqa birew jazg'anlıg'ı haqqındag'ı pikir ele ko'p talıqlanbaqta.</w:t>
      </w:r>
    </w:p>
    <w:p w:rsidR="002476BC" w:rsidRPr="002476BC" w:rsidRDefault="002476BC" w:rsidP="002476BC">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p>
    <w:p w:rsidR="002476BC" w:rsidRPr="002476BC" w:rsidRDefault="002476BC" w:rsidP="002476BC">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p>
    <w:p w:rsidR="002476BC" w:rsidRPr="002476BC" w:rsidRDefault="002476BC" w:rsidP="002476BC">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p>
    <w:p w:rsidR="002476BC" w:rsidRPr="002476BC" w:rsidRDefault="002476BC" w:rsidP="002476BC">
      <w:pPr>
        <w:shd w:val="clear" w:color="auto" w:fill="F8FCFF"/>
        <w:spacing w:before="100" w:beforeAutospacing="1" w:after="100" w:afterAutospacing="1" w:line="360" w:lineRule="auto"/>
        <w:rPr>
          <w:rFonts w:ascii="Verdana" w:eastAsia="Times New Roman" w:hAnsi="Verdana" w:cs="Times New Roman"/>
          <w:sz w:val="28"/>
          <w:szCs w:val="28"/>
          <w:lang w:val="en-US" w:eastAsia="ru-RU"/>
        </w:rPr>
      </w:pPr>
    </w:p>
    <w:p w:rsidR="002476BC" w:rsidRPr="00964DD6" w:rsidRDefault="002476BC" w:rsidP="002476BC">
      <w:pPr>
        <w:pStyle w:val="a4"/>
        <w:spacing w:line="360" w:lineRule="auto"/>
        <w:jc w:val="center"/>
        <w:rPr>
          <w:rFonts w:ascii="Verdana" w:hAnsi="Verdana"/>
          <w:sz w:val="36"/>
          <w:szCs w:val="28"/>
        </w:rPr>
      </w:pPr>
      <w:r w:rsidRPr="002476BC">
        <w:rPr>
          <w:rFonts w:ascii="Verdana" w:hAnsi="Verdana"/>
          <w:b/>
          <w:bCs/>
          <w:sz w:val="36"/>
          <w:szCs w:val="28"/>
        </w:rPr>
        <w:lastRenderedPageBreak/>
        <w:t>Уильям Шекспир</w:t>
      </w:r>
    </w:p>
    <w:p w:rsidR="002476BC" w:rsidRPr="002476BC" w:rsidRDefault="002476BC" w:rsidP="002476BC">
      <w:pPr>
        <w:pStyle w:val="a4"/>
        <w:spacing w:line="360" w:lineRule="auto"/>
        <w:jc w:val="both"/>
        <w:rPr>
          <w:rFonts w:ascii="Verdana" w:hAnsi="Verdana"/>
          <w:sz w:val="28"/>
          <w:szCs w:val="28"/>
        </w:rPr>
      </w:pPr>
      <w:r w:rsidRPr="002476BC">
        <w:rPr>
          <w:rFonts w:ascii="Verdana" w:hAnsi="Verdana"/>
          <w:sz w:val="28"/>
          <w:szCs w:val="28"/>
        </w:rPr>
        <w:t xml:space="preserve">(Shakespeare) (23.4.1564, Стратфорд-он-Эйвон, - 23.4.1616, там же), английский драматург и поэт. Родился в семье ремесленника и торговца Джона Шекспира. Учился в грамматической школе, где усвоил латынь и основы древнегреческого языка. С конца 1580-х годов - актёр (оставил сцену около 1603 года) и драматург в Лондоне. С 1594 года пайщик театральной труппы "Слуги лорда-камергера" (с 1603 года - труппа короля). Около 1612 года вернулся в Стратфорд. Скудость биографических сведений дала повод выдвигать на роль автора его произведений Ф. Бэкона, графов Ретленда, Оксфорда, драматурга К. </w:t>
      </w:r>
      <w:hyperlink r:id="rId26" w:history="1">
        <w:r w:rsidRPr="002476BC">
          <w:rPr>
            <w:rStyle w:val="a3"/>
            <w:rFonts w:ascii="Verdana" w:hAnsi="Verdana"/>
            <w:b/>
            <w:bCs/>
            <w:sz w:val="28"/>
            <w:szCs w:val="28"/>
          </w:rPr>
          <w:t>Марло</w:t>
        </w:r>
      </w:hyperlink>
      <w:r w:rsidRPr="002476BC">
        <w:rPr>
          <w:rFonts w:ascii="Verdana" w:hAnsi="Verdana"/>
          <w:sz w:val="28"/>
          <w:szCs w:val="28"/>
        </w:rPr>
        <w:t xml:space="preserve"> и др. Однако внимательное изучение культурной жизни эпохи и творчества Шекспира выявляют научную несостоятельность этих гипотез. Поэтическую известность Шекспиру принесли поэмы "Венера и Адонис" (1593) и "Лукреция" (1594), развивавшие традиции философской лирики Возрождения. Между 1592 и 1600 годами созданы (опубликованы в 1609 году) 154 сонета. Сюжетная их канва - отношения лирического героя с другом (1-126) и возлюбленной (127-152) - видимо, автобиографична, темы и мотивы типичны для ренессансной поэзии, однако более сложное восприятие жизни и человека в "Сонетах" уже обещает драматургию Шекспира. </w:t>
      </w:r>
    </w:p>
    <w:p w:rsidR="002476BC" w:rsidRPr="002476BC" w:rsidRDefault="002476BC" w:rsidP="002476BC">
      <w:pPr>
        <w:pStyle w:val="a4"/>
        <w:spacing w:line="360" w:lineRule="auto"/>
        <w:jc w:val="both"/>
        <w:rPr>
          <w:rFonts w:ascii="Verdana" w:hAnsi="Verdana"/>
          <w:sz w:val="28"/>
          <w:szCs w:val="28"/>
        </w:rPr>
      </w:pPr>
      <w:r w:rsidRPr="002476BC">
        <w:rPr>
          <w:rFonts w:ascii="Verdana" w:hAnsi="Verdana"/>
          <w:sz w:val="28"/>
          <w:szCs w:val="28"/>
        </w:rPr>
        <w:t xml:space="preserve">Шекспировский канон включает 37 пьес; 18 появились при жизни Шекспира, 36 были напечатаны в первом собрании сочинений Шекспира (1623, не вошёл "Перикл"). Попытки </w:t>
      </w:r>
      <w:r w:rsidRPr="002476BC">
        <w:rPr>
          <w:rFonts w:ascii="Verdana" w:hAnsi="Verdana"/>
          <w:sz w:val="28"/>
          <w:szCs w:val="28"/>
        </w:rPr>
        <w:lastRenderedPageBreak/>
        <w:t xml:space="preserve">установить хронологию творчества Шекспира велись со 2-й половины 18 века. Ниже приводится перечень пьес Шекспира с датами их написания, с периодизацией творчества и принятыми в шекспировской критике жанровыми определениями. </w:t>
      </w:r>
    </w:p>
    <w:p w:rsidR="002476BC" w:rsidRPr="002476BC" w:rsidRDefault="002476BC" w:rsidP="002476BC">
      <w:pPr>
        <w:pStyle w:val="a4"/>
        <w:spacing w:line="360" w:lineRule="auto"/>
        <w:jc w:val="both"/>
        <w:rPr>
          <w:rFonts w:ascii="Verdana" w:hAnsi="Verdana"/>
          <w:sz w:val="28"/>
          <w:szCs w:val="28"/>
        </w:rPr>
      </w:pPr>
      <w:r w:rsidRPr="002476BC">
        <w:rPr>
          <w:rFonts w:ascii="Verdana" w:hAnsi="Verdana"/>
          <w:sz w:val="28"/>
          <w:szCs w:val="28"/>
        </w:rPr>
        <w:t xml:space="preserve">Первый период (1590-1594). Ранние хроники: "Генрих VI", ч. 2 (1590); "Генрих VI", ч. 3 (1591); "Генрих VI", ч. 1 (1592); "Ричард III" (1593). Ранние комедии: "Комедия ошибок" (1592), "Укрощение строптивой" (1593). Ранняя трагедия: "Тит Андроник" (1594). </w:t>
      </w:r>
    </w:p>
    <w:p w:rsidR="002476BC" w:rsidRPr="002476BC" w:rsidRDefault="002476BC" w:rsidP="002476BC">
      <w:pPr>
        <w:pStyle w:val="a4"/>
        <w:spacing w:line="360" w:lineRule="auto"/>
        <w:jc w:val="both"/>
        <w:rPr>
          <w:rFonts w:ascii="Verdana" w:hAnsi="Verdana"/>
          <w:sz w:val="28"/>
          <w:szCs w:val="28"/>
        </w:rPr>
      </w:pPr>
      <w:r w:rsidRPr="002476BC">
        <w:rPr>
          <w:rFonts w:ascii="Verdana" w:hAnsi="Verdana"/>
          <w:sz w:val="28"/>
          <w:szCs w:val="28"/>
        </w:rPr>
        <w:t xml:space="preserve">Второй период (1595-1600). Хроники, близкие к трагедии: "Ричард II" (1595); "Король Джон" (1596). Романтические комедии: "Два веронца" (1594); "Бесплодные усилия любви" (1594); "Сон в летнюю ночь" (1596); "Венецианский купец" (1596). Первая зрелая трагедия: "Ромео и Джульетта" (1595). Хроники, близкие к комедии: "Генрих IV", ч. 1 (1597); "Генрих IV", ч. 2 (1598); "Генрих V" (1598). Вершинные создания Шекспира-комедиографа: "Много шума из ничего" (1598); "Виндзорские проказницы" (1598); "Как вам это понравится" (1599); "Двенадцатая ночь" (1600). </w:t>
      </w:r>
    </w:p>
    <w:p w:rsidR="002476BC" w:rsidRPr="002476BC" w:rsidRDefault="002476BC" w:rsidP="002476BC">
      <w:pPr>
        <w:pStyle w:val="a4"/>
        <w:spacing w:line="360" w:lineRule="auto"/>
        <w:jc w:val="both"/>
        <w:rPr>
          <w:rFonts w:ascii="Verdana" w:hAnsi="Verdana"/>
          <w:sz w:val="28"/>
          <w:szCs w:val="28"/>
        </w:rPr>
      </w:pPr>
      <w:r w:rsidRPr="002476BC">
        <w:rPr>
          <w:rFonts w:ascii="Verdana" w:hAnsi="Verdana"/>
          <w:sz w:val="28"/>
          <w:szCs w:val="28"/>
        </w:rPr>
        <w:t xml:space="preserve">Третий период (1600-1608). Трагедии, обозначившие перелом в творчестве Шекспира: "Юлий Цезарь" (1599); "Гамлет" (1601). "Мрачные комедии" (или "проблемные пьесы"): "Троил и Крессида" (1602); "Конец - делу венец" (1603); "Мера за меру" (1604). Вершина трагизма Шекспира: "Отелло" (1604); "Король Лир" (1605); "Макбет" (1606). Античные трагедии: </w:t>
      </w:r>
      <w:r w:rsidRPr="002476BC">
        <w:rPr>
          <w:rFonts w:ascii="Verdana" w:hAnsi="Verdana"/>
          <w:sz w:val="28"/>
          <w:szCs w:val="28"/>
        </w:rPr>
        <w:lastRenderedPageBreak/>
        <w:t xml:space="preserve">"Антоний и Клеопатра" (1607); "Кориолан" (1607); "Тимон Афинский" (1608). </w:t>
      </w:r>
    </w:p>
    <w:p w:rsidR="002476BC" w:rsidRPr="002476BC" w:rsidRDefault="002476BC" w:rsidP="002476BC">
      <w:pPr>
        <w:pStyle w:val="a4"/>
        <w:spacing w:line="360" w:lineRule="auto"/>
        <w:jc w:val="both"/>
        <w:rPr>
          <w:rFonts w:ascii="Verdana" w:hAnsi="Verdana"/>
          <w:sz w:val="28"/>
          <w:szCs w:val="28"/>
        </w:rPr>
      </w:pPr>
      <w:r w:rsidRPr="002476BC">
        <w:rPr>
          <w:rFonts w:ascii="Verdana" w:hAnsi="Verdana"/>
          <w:sz w:val="28"/>
          <w:szCs w:val="28"/>
        </w:rPr>
        <w:t xml:space="preserve">Четвёртый период (1609-1613). Романтические трагикомедии: "Перикл" (1609); "Цимбелин" (1610); "Зимняя сказка" (1611); "Буря" (1612). Поздняя хроника: "Генрих VIII" (1613; возможно, с участием Дж. Флетчера). </w:t>
      </w:r>
    </w:p>
    <w:p w:rsidR="002476BC" w:rsidRPr="002476BC" w:rsidRDefault="002476BC" w:rsidP="002476BC">
      <w:pPr>
        <w:pStyle w:val="a4"/>
        <w:spacing w:line="360" w:lineRule="auto"/>
        <w:jc w:val="both"/>
        <w:rPr>
          <w:rFonts w:ascii="Verdana" w:hAnsi="Verdana"/>
          <w:sz w:val="28"/>
          <w:szCs w:val="28"/>
        </w:rPr>
      </w:pPr>
      <w:r w:rsidRPr="002476BC">
        <w:rPr>
          <w:rFonts w:ascii="Verdana" w:hAnsi="Verdana"/>
          <w:sz w:val="28"/>
          <w:szCs w:val="28"/>
        </w:rPr>
        <w:t xml:space="preserve">Вне канона: "Эдуард III" (1594-1595; авторство сомнительно); "Томас Мор" (1594-1595; одна сцена); "Два знатных родича" (1613, совместно с Флетчером). Некоторые шекспироведы (в т. ч. советские - А. А. Смирнов) делят творчество Шекспира на три периода, объединяя в один 1-й и 2-й (1590-1600). </w:t>
      </w:r>
    </w:p>
    <w:p w:rsidR="002476BC" w:rsidRPr="002476BC" w:rsidRDefault="002476BC" w:rsidP="002476BC">
      <w:pPr>
        <w:pStyle w:val="a4"/>
        <w:spacing w:line="360" w:lineRule="auto"/>
        <w:jc w:val="both"/>
        <w:rPr>
          <w:rFonts w:ascii="Verdana" w:hAnsi="Verdana"/>
          <w:sz w:val="28"/>
          <w:szCs w:val="28"/>
        </w:rPr>
      </w:pPr>
      <w:r w:rsidRPr="002476BC">
        <w:rPr>
          <w:rFonts w:ascii="Verdana" w:hAnsi="Verdana"/>
          <w:sz w:val="28"/>
          <w:szCs w:val="28"/>
        </w:rPr>
        <w:t xml:space="preserve">Творчество Шекспира впитало в себя все важнейшие излучения эпохи Возрождения - эстетические (синтезируя традиции и мотивы популярных романтических жанров, ренессансной поэзии и прозы, фольклора, гуманистические и народные драмы) и идеологические (демонстрируя весь идейный комплекс времени: традиционные представления о миропорядке, взгляды защитников феодально-патриархального уклада и политической централизации, мотивы христианской этики, ренессансные неоплатонизм и стоицизм, идеи сенсуализма и макиавеллизма и пр.). Эта синтетичность в сочетании с всесторонним охватом жизненных явлений и характеров обусловила жизненную полноту творений Шекспира. Но на разных этапах творческого пути Шекспира действительность в его произведениях представала разными гранями и в различном освещении. Идеология гуманизма в соединении с идеалами и чаяниями народа всегда </w:t>
      </w:r>
      <w:r w:rsidRPr="002476BC">
        <w:rPr>
          <w:rFonts w:ascii="Verdana" w:hAnsi="Verdana"/>
          <w:sz w:val="28"/>
          <w:szCs w:val="28"/>
        </w:rPr>
        <w:lastRenderedPageBreak/>
        <w:t xml:space="preserve">оставалась основой пьес Шекспира. Однако не случайно гений Шекспира полнее всего выразился в драматургии, по самой сути своей более других видов искусства способной передать драматизм жизни. Социально-экономические процессы, которые вызвали культурный переворот, именуемый эпохой Возрождения, в Англии начались позднее и шли быстрее, чем на континенте. Противоречия и контрасты эпохи выявлялись здесь резче и стремительней, а вехи развития гуманистической мысли (уверенность в близком торжестве гуманистических идеалов - и отказ от неё, пора надежд - и разочарований), разделённые, например в Италии, веками, в Англии уместились в сознании одного поколения. Шекспир острее других умел улавливать и обнажать противоречивость своего времени - отсюда динамика и драматизм его произведений, насыщенность борьбой, столкновениями, конфликтами. Глубокое постижение тенденций времени обусловило и динамичность его отношения к действительности, что наряду с ростом мастерства определяет эволюцию его творчества. </w:t>
      </w:r>
    </w:p>
    <w:p w:rsidR="002476BC" w:rsidRPr="002476BC" w:rsidRDefault="002476BC" w:rsidP="002476BC">
      <w:pPr>
        <w:pStyle w:val="a4"/>
        <w:spacing w:line="360" w:lineRule="auto"/>
        <w:jc w:val="both"/>
        <w:rPr>
          <w:rFonts w:ascii="Verdana" w:hAnsi="Verdana"/>
          <w:sz w:val="28"/>
          <w:szCs w:val="28"/>
        </w:rPr>
      </w:pPr>
      <w:r w:rsidRPr="002476BC">
        <w:rPr>
          <w:rFonts w:ascii="Verdana" w:hAnsi="Verdana"/>
          <w:sz w:val="28"/>
          <w:szCs w:val="28"/>
        </w:rPr>
        <w:t xml:space="preserve">Уже произведения 1-го периода свидетельствуют о том, что Шекспир остро чувствует комические и трагические несообразности жизни, но рисует их во многом традиционно: трагическое как ужасное, комическое как фарсовое и в обособлении друг от друга. Шекспир ещё учится, усваивая и национальную традицию ("кровавая трагедия" К. Марло), и общеевропейскую (ориентируясь на античные образцы - Плавт в "Комедии ошибок", Сенека в "Тите Андронике" - и на итальянскую гуманистическую комедию в "Укрощении </w:t>
      </w:r>
      <w:r w:rsidRPr="002476BC">
        <w:rPr>
          <w:rFonts w:ascii="Verdana" w:hAnsi="Verdana"/>
          <w:sz w:val="28"/>
          <w:szCs w:val="28"/>
        </w:rPr>
        <w:lastRenderedPageBreak/>
        <w:t xml:space="preserve">строптивой"). Не вполне оформилась ещё и гуманистическая позиция Шекспира: положительные герои хроник тяготеют к старине, влияние патриархальной морали заметно в комедиях. </w:t>
      </w:r>
    </w:p>
    <w:p w:rsidR="002476BC" w:rsidRPr="002476BC" w:rsidRDefault="002476BC" w:rsidP="002476BC">
      <w:pPr>
        <w:pStyle w:val="a4"/>
        <w:spacing w:line="360" w:lineRule="auto"/>
        <w:jc w:val="both"/>
        <w:rPr>
          <w:rFonts w:ascii="Verdana" w:hAnsi="Verdana"/>
          <w:sz w:val="28"/>
          <w:szCs w:val="28"/>
        </w:rPr>
      </w:pPr>
      <w:r w:rsidRPr="002476BC">
        <w:rPr>
          <w:rFonts w:ascii="Verdana" w:hAnsi="Verdana"/>
          <w:sz w:val="28"/>
          <w:szCs w:val="28"/>
        </w:rPr>
        <w:t xml:space="preserve">Во 2-й период драматизм жизни по-прежнему является основой творчества Шекспира, однако общая тональность и финалы пьес говорят о вере Шекспира в гармоническое разрешение жизненных противоречий. Атмосферу произведений определяют те, кто утверждает гармонию в государстве, в общественных и личных отношениях (Ромео и Джульетта, Виола, Генрих V). Носители зла (Тибальд, Шейлок, Мальволио) - в одиночестве. Органическое слияние комического и трагического в пьесах этого периода, безоговорочное торжество принципов гуманизма, умение растворить идеи в ситуациях и сложных образах, стремление воплотить идеалы в полноценных характерах свидетельствуют о зрелости и самостоятельности мастерства Шекспира. </w:t>
      </w:r>
    </w:p>
    <w:p w:rsidR="002476BC" w:rsidRPr="00964DD6" w:rsidRDefault="002476BC" w:rsidP="002476BC">
      <w:pPr>
        <w:pStyle w:val="a4"/>
        <w:spacing w:line="360" w:lineRule="auto"/>
        <w:jc w:val="both"/>
        <w:rPr>
          <w:rFonts w:ascii="Verdana" w:hAnsi="Verdana"/>
          <w:sz w:val="28"/>
          <w:szCs w:val="28"/>
        </w:rPr>
      </w:pPr>
      <w:r w:rsidRPr="002476BC">
        <w:rPr>
          <w:rFonts w:ascii="Verdana" w:hAnsi="Verdana"/>
          <w:sz w:val="28"/>
          <w:szCs w:val="28"/>
        </w:rPr>
        <w:t xml:space="preserve">В 1590-е годы в творчестве Шекспира преобладают пьесы-хроники и комедии. 8 хроник образуют 2 цикла, охватывающих историю Англии 1397-1485. Ранний цикл (3 части "Генриха VI" и "Ричард II") изображает войну Алой и Белой розы и падение династии Ланкастеров, показывает распад государства из-за феодального хищничества. Второй ("Ричард II", 2 части "Генриха IV" и "Генрих V") посвящены предыдущему периоду - возвышению Ланкастеров и успехам Англии в Столетней войне - и указывает путь от анархии к государственному единству. </w:t>
      </w:r>
    </w:p>
    <w:p w:rsidR="002476BC" w:rsidRPr="00964DD6" w:rsidRDefault="002476BC" w:rsidP="002476BC">
      <w:pPr>
        <w:pStyle w:val="a4"/>
        <w:spacing w:line="360" w:lineRule="auto"/>
        <w:jc w:val="both"/>
        <w:rPr>
          <w:rFonts w:ascii="Verdana" w:hAnsi="Verdana"/>
          <w:sz w:val="28"/>
          <w:szCs w:val="28"/>
        </w:rPr>
      </w:pPr>
    </w:p>
    <w:sectPr w:rsidR="002476BC" w:rsidRPr="00964DD6" w:rsidSect="00684E8B">
      <w:headerReference w:type="even" r:id="rId27"/>
      <w:headerReference w:type="default" r:id="rId28"/>
      <w:footerReference w:type="even" r:id="rId29"/>
      <w:footerReference w:type="default" r:id="rId30"/>
      <w:headerReference w:type="first" r:id="rId31"/>
      <w:footerReference w:type="first" r:id="rId32"/>
      <w:pgSz w:w="11906" w:h="16838"/>
      <w:pgMar w:top="1134" w:right="850" w:bottom="1134" w:left="1701" w:header="708" w:footer="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7770" w:rsidRDefault="00467770" w:rsidP="00684E8B">
      <w:pPr>
        <w:spacing w:after="0" w:line="240" w:lineRule="auto"/>
      </w:pPr>
      <w:r>
        <w:separator/>
      </w:r>
    </w:p>
  </w:endnote>
  <w:endnote w:type="continuationSeparator" w:id="1">
    <w:p w:rsidR="00467770" w:rsidRDefault="00467770" w:rsidP="00684E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E8B" w:rsidRDefault="00684E8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E8B" w:rsidRDefault="00684E8B" w:rsidP="00684E8B">
    <w:pPr>
      <w:pStyle w:val="a9"/>
    </w:pPr>
    <w:r>
      <w:t>www.UzReferat.ucoz.net</w:t>
    </w:r>
  </w:p>
  <w:p w:rsidR="00684E8B" w:rsidRDefault="00684E8B">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E8B" w:rsidRDefault="00684E8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7770" w:rsidRDefault="00467770" w:rsidP="00684E8B">
      <w:pPr>
        <w:spacing w:after="0" w:line="240" w:lineRule="auto"/>
      </w:pPr>
      <w:r>
        <w:separator/>
      </w:r>
    </w:p>
  </w:footnote>
  <w:footnote w:type="continuationSeparator" w:id="1">
    <w:p w:rsidR="00467770" w:rsidRDefault="00467770" w:rsidP="00684E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E8B" w:rsidRDefault="00684E8B">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E8B" w:rsidRDefault="00684E8B">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E8B" w:rsidRDefault="00684E8B">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33803"/>
    <w:multiLevelType w:val="multilevel"/>
    <w:tmpl w:val="06ECF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35965FA"/>
    <w:multiLevelType w:val="multilevel"/>
    <w:tmpl w:val="03B0CA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FCC51ED"/>
    <w:multiLevelType w:val="multilevel"/>
    <w:tmpl w:val="79E4B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6666DF1"/>
    <w:multiLevelType w:val="multilevel"/>
    <w:tmpl w:val="02D612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0"/>
    <w:footnote w:id="1"/>
  </w:footnotePr>
  <w:endnotePr>
    <w:endnote w:id="0"/>
    <w:endnote w:id="1"/>
  </w:endnotePr>
  <w:compat/>
  <w:rsids>
    <w:rsidRoot w:val="00535448"/>
    <w:rsid w:val="000C49FF"/>
    <w:rsid w:val="0013267C"/>
    <w:rsid w:val="002476BC"/>
    <w:rsid w:val="00467770"/>
    <w:rsid w:val="00535448"/>
    <w:rsid w:val="00684E8B"/>
    <w:rsid w:val="00964DD6"/>
    <w:rsid w:val="00AD238B"/>
    <w:rsid w:val="00CF2E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E99"/>
  </w:style>
  <w:style w:type="paragraph" w:styleId="1">
    <w:name w:val="heading 1"/>
    <w:basedOn w:val="a"/>
    <w:link w:val="10"/>
    <w:uiPriority w:val="9"/>
    <w:qFormat/>
    <w:rsid w:val="0053544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53544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35448"/>
    <w:pPr>
      <w:pBdr>
        <w:bottom w:val="dotted" w:sz="12" w:space="0" w:color="AAAAAA"/>
      </w:pBd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544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3544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35448"/>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535448"/>
    <w:rPr>
      <w:color w:val="0000FF"/>
      <w:u w:val="single"/>
    </w:rPr>
  </w:style>
  <w:style w:type="paragraph" w:styleId="a4">
    <w:name w:val="Normal (Web)"/>
    <w:basedOn w:val="a"/>
    <w:uiPriority w:val="99"/>
    <w:semiHidden/>
    <w:unhideWhenUsed/>
    <w:rsid w:val="005354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octoggle">
    <w:name w:val="toctoggle"/>
    <w:basedOn w:val="a0"/>
    <w:rsid w:val="00535448"/>
  </w:style>
  <w:style w:type="character" w:customStyle="1" w:styleId="tocnumber2">
    <w:name w:val="tocnumber2"/>
    <w:basedOn w:val="a0"/>
    <w:rsid w:val="00535448"/>
  </w:style>
  <w:style w:type="character" w:customStyle="1" w:styleId="toctext">
    <w:name w:val="toctext"/>
    <w:basedOn w:val="a0"/>
    <w:rsid w:val="00535448"/>
  </w:style>
  <w:style w:type="character" w:customStyle="1" w:styleId="editsection">
    <w:name w:val="editsection"/>
    <w:basedOn w:val="a0"/>
    <w:rsid w:val="00535448"/>
  </w:style>
  <w:style w:type="character" w:customStyle="1" w:styleId="mw-headline">
    <w:name w:val="mw-headline"/>
    <w:basedOn w:val="a0"/>
    <w:rsid w:val="00535448"/>
  </w:style>
  <w:style w:type="paragraph" w:styleId="a5">
    <w:name w:val="Balloon Text"/>
    <w:basedOn w:val="a"/>
    <w:link w:val="a6"/>
    <w:uiPriority w:val="99"/>
    <w:semiHidden/>
    <w:unhideWhenUsed/>
    <w:rsid w:val="00684E8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84E8B"/>
    <w:rPr>
      <w:rFonts w:ascii="Tahoma" w:hAnsi="Tahoma" w:cs="Tahoma"/>
      <w:sz w:val="16"/>
      <w:szCs w:val="16"/>
    </w:rPr>
  </w:style>
  <w:style w:type="paragraph" w:styleId="a7">
    <w:name w:val="header"/>
    <w:basedOn w:val="a"/>
    <w:link w:val="a8"/>
    <w:uiPriority w:val="99"/>
    <w:semiHidden/>
    <w:unhideWhenUsed/>
    <w:rsid w:val="00684E8B"/>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684E8B"/>
  </w:style>
  <w:style w:type="paragraph" w:styleId="a9">
    <w:name w:val="footer"/>
    <w:basedOn w:val="a"/>
    <w:link w:val="aa"/>
    <w:uiPriority w:val="99"/>
    <w:semiHidden/>
    <w:unhideWhenUsed/>
    <w:rsid w:val="00684E8B"/>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684E8B"/>
  </w:style>
</w:styles>
</file>

<file path=word/webSettings.xml><?xml version="1.0" encoding="utf-8"?>
<w:webSettings xmlns:r="http://schemas.openxmlformats.org/officeDocument/2006/relationships" xmlns:w="http://schemas.openxmlformats.org/wordprocessingml/2006/main">
  <w:divs>
    <w:div w:id="225145841">
      <w:bodyDiv w:val="1"/>
      <w:marLeft w:val="0"/>
      <w:marRight w:val="0"/>
      <w:marTop w:val="0"/>
      <w:marBottom w:val="0"/>
      <w:divBdr>
        <w:top w:val="none" w:sz="0" w:space="0" w:color="auto"/>
        <w:left w:val="none" w:sz="0" w:space="0" w:color="auto"/>
        <w:bottom w:val="none" w:sz="0" w:space="0" w:color="auto"/>
        <w:right w:val="none" w:sz="0" w:space="0" w:color="auto"/>
      </w:divBdr>
      <w:divsChild>
        <w:div w:id="1808859730">
          <w:marLeft w:val="0"/>
          <w:marRight w:val="0"/>
          <w:marTop w:val="0"/>
          <w:marBottom w:val="0"/>
          <w:divBdr>
            <w:top w:val="none" w:sz="0" w:space="0" w:color="auto"/>
            <w:left w:val="none" w:sz="0" w:space="0" w:color="auto"/>
            <w:bottom w:val="none" w:sz="0" w:space="0" w:color="auto"/>
            <w:right w:val="none" w:sz="0" w:space="0" w:color="auto"/>
          </w:divBdr>
          <w:divsChild>
            <w:div w:id="1583832887">
              <w:marLeft w:val="0"/>
              <w:marRight w:val="0"/>
              <w:marTop w:val="0"/>
              <w:marBottom w:val="0"/>
              <w:divBdr>
                <w:top w:val="none" w:sz="0" w:space="0" w:color="auto"/>
                <w:left w:val="none" w:sz="0" w:space="0" w:color="auto"/>
                <w:bottom w:val="none" w:sz="0" w:space="0" w:color="auto"/>
                <w:right w:val="none" w:sz="0" w:space="0" w:color="auto"/>
              </w:divBdr>
              <w:divsChild>
                <w:div w:id="1409880718">
                  <w:marLeft w:val="0"/>
                  <w:marRight w:val="0"/>
                  <w:marTop w:val="0"/>
                  <w:marBottom w:val="0"/>
                  <w:divBdr>
                    <w:top w:val="none" w:sz="0" w:space="0" w:color="auto"/>
                    <w:left w:val="none" w:sz="0" w:space="0" w:color="auto"/>
                    <w:bottom w:val="none" w:sz="0" w:space="0" w:color="auto"/>
                    <w:right w:val="none" w:sz="0" w:space="0" w:color="auto"/>
                  </w:divBdr>
                  <w:divsChild>
                    <w:div w:id="509098634">
                      <w:marLeft w:val="0"/>
                      <w:marRight w:val="0"/>
                      <w:marTop w:val="0"/>
                      <w:marBottom w:val="0"/>
                      <w:divBdr>
                        <w:top w:val="none" w:sz="0" w:space="0" w:color="auto"/>
                        <w:left w:val="none" w:sz="0" w:space="0" w:color="auto"/>
                        <w:bottom w:val="none" w:sz="0" w:space="0" w:color="auto"/>
                        <w:right w:val="none" w:sz="0" w:space="0" w:color="auto"/>
                      </w:divBdr>
                      <w:divsChild>
                        <w:div w:id="901795098">
                          <w:marLeft w:val="0"/>
                          <w:marRight w:val="0"/>
                          <w:marTop w:val="0"/>
                          <w:marBottom w:val="0"/>
                          <w:divBdr>
                            <w:top w:val="none" w:sz="0" w:space="0" w:color="auto"/>
                            <w:left w:val="none" w:sz="0" w:space="0" w:color="auto"/>
                            <w:bottom w:val="none" w:sz="0" w:space="0" w:color="auto"/>
                            <w:right w:val="none" w:sz="0" w:space="0" w:color="auto"/>
                          </w:divBdr>
                        </w:div>
                        <w:div w:id="2096437163">
                          <w:marLeft w:val="0"/>
                          <w:marRight w:val="0"/>
                          <w:marTop w:val="0"/>
                          <w:marBottom w:val="0"/>
                          <w:divBdr>
                            <w:top w:val="none" w:sz="0" w:space="0" w:color="auto"/>
                            <w:left w:val="none" w:sz="0" w:space="0" w:color="auto"/>
                            <w:bottom w:val="none" w:sz="0" w:space="0" w:color="auto"/>
                            <w:right w:val="none" w:sz="0" w:space="0" w:color="auto"/>
                          </w:divBdr>
                          <w:divsChild>
                            <w:div w:id="198737752">
                              <w:marLeft w:val="0"/>
                              <w:marRight w:val="0"/>
                              <w:marTop w:val="0"/>
                              <w:marBottom w:val="0"/>
                              <w:divBdr>
                                <w:top w:val="none" w:sz="0" w:space="0" w:color="auto"/>
                                <w:left w:val="none" w:sz="0" w:space="0" w:color="auto"/>
                                <w:bottom w:val="none" w:sz="0" w:space="0" w:color="auto"/>
                                <w:right w:val="none" w:sz="0" w:space="0" w:color="auto"/>
                              </w:divBdr>
                              <w:divsChild>
                                <w:div w:id="1509178603">
                                  <w:marLeft w:val="0"/>
                                  <w:marRight w:val="0"/>
                                  <w:marTop w:val="0"/>
                                  <w:marBottom w:val="0"/>
                                  <w:divBdr>
                                    <w:top w:val="none" w:sz="0" w:space="0" w:color="auto"/>
                                    <w:left w:val="none" w:sz="0" w:space="0" w:color="auto"/>
                                    <w:bottom w:val="none" w:sz="0" w:space="0" w:color="auto"/>
                                    <w:right w:val="none" w:sz="0" w:space="0" w:color="auto"/>
                                  </w:divBdr>
                                  <w:divsChild>
                                    <w:div w:id="4530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904157">
                          <w:marLeft w:val="0"/>
                          <w:marRight w:val="0"/>
                          <w:marTop w:val="0"/>
                          <w:marBottom w:val="0"/>
                          <w:divBdr>
                            <w:top w:val="none" w:sz="0" w:space="0" w:color="auto"/>
                            <w:left w:val="none" w:sz="0" w:space="0" w:color="auto"/>
                            <w:bottom w:val="none" w:sz="0" w:space="0" w:color="auto"/>
                            <w:right w:val="none" w:sz="0" w:space="0" w:color="auto"/>
                          </w:divBdr>
                        </w:div>
                        <w:div w:id="1373577734">
                          <w:blockQuote w:val="1"/>
                          <w:marLeft w:val="384"/>
                          <w:marRight w:val="384"/>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639917746">
      <w:bodyDiv w:val="1"/>
      <w:marLeft w:val="0"/>
      <w:marRight w:val="0"/>
      <w:marTop w:val="0"/>
      <w:marBottom w:val="0"/>
      <w:divBdr>
        <w:top w:val="none" w:sz="0" w:space="0" w:color="auto"/>
        <w:left w:val="none" w:sz="0" w:space="0" w:color="auto"/>
        <w:bottom w:val="none" w:sz="0" w:space="0" w:color="auto"/>
        <w:right w:val="none" w:sz="0" w:space="0" w:color="auto"/>
      </w:divBdr>
    </w:div>
    <w:div w:id="1959330957">
      <w:bodyDiv w:val="1"/>
      <w:marLeft w:val="0"/>
      <w:marRight w:val="0"/>
      <w:marTop w:val="0"/>
      <w:marBottom w:val="0"/>
      <w:divBdr>
        <w:top w:val="none" w:sz="0" w:space="0" w:color="auto"/>
        <w:left w:val="none" w:sz="0" w:space="0" w:color="auto"/>
        <w:bottom w:val="none" w:sz="0" w:space="0" w:color="auto"/>
        <w:right w:val="none" w:sz="0" w:space="0" w:color="auto"/>
      </w:divBdr>
      <w:divsChild>
        <w:div w:id="464979211">
          <w:marLeft w:val="74"/>
          <w:marRight w:val="74"/>
          <w:marTop w:val="74"/>
          <w:marBottom w:val="7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kaa.wikipedia.org/w/index.php?title=Pesa&amp;action=edit&amp;redlink=1" TargetMode="External"/><Relationship Id="rId18" Type="http://schemas.openxmlformats.org/officeDocument/2006/relationships/image" Target="media/image2.jpeg"/><Relationship Id="rId26" Type="http://schemas.openxmlformats.org/officeDocument/2006/relationships/hyperlink" Target="http://www.c-cafe.ru/days/bio/26/marlowe.php" TargetMode="External"/><Relationship Id="rId3" Type="http://schemas.openxmlformats.org/officeDocument/2006/relationships/settings" Target="settings.xml"/><Relationship Id="rId21" Type="http://schemas.openxmlformats.org/officeDocument/2006/relationships/hyperlink" Target="http://kaa.wikipedia.org/w/index.php?title=Elizaveta_I&amp;action=edit&amp;redlink=1" TargetMode="External"/><Relationship Id="rId34" Type="http://schemas.openxmlformats.org/officeDocument/2006/relationships/theme" Target="theme/theme1.xml"/><Relationship Id="rId7" Type="http://schemas.openxmlformats.org/officeDocument/2006/relationships/hyperlink" Target="http://kaa.wikipedia.org/wiki/Su'wret:ShakespeareMonument_cropped.jpg" TargetMode="External"/><Relationship Id="rId12" Type="http://schemas.openxmlformats.org/officeDocument/2006/relationships/hyperlink" Target="http://kaa.wikipedia.org/wiki/Poeziya" TargetMode="External"/><Relationship Id="rId17" Type="http://schemas.openxmlformats.org/officeDocument/2006/relationships/hyperlink" Target="http://kaa.wikipedia.org/w/index.php?title=London&amp;action=edit&amp;redlink=1" TargetMode="External"/><Relationship Id="rId25" Type="http://schemas.openxmlformats.org/officeDocument/2006/relationships/hyperlink" Target="http://kaa.wikipedia.org/w/index.php?title=Christopher_Marlowe&amp;action=edit&amp;redlink=1"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kaa.wikipedia.org/w/index.php?title=Angliya&amp;action=edit&amp;redlink=1" TargetMode="External"/><Relationship Id="rId20" Type="http://schemas.openxmlformats.org/officeDocument/2006/relationships/hyperlink" Target="http://kaa.wikipedia.org/w/index.php?title=Lord_Chamberlain&amp;action=edit&amp;redlink=1"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kaa.wikipedia.org/w/index.php?title=Komediya&amp;action=edit&amp;redlink=1" TargetMode="External"/><Relationship Id="rId24" Type="http://schemas.openxmlformats.org/officeDocument/2006/relationships/hyperlink" Target="http://kaa.wikipedia.org/w/index.php?title=Francis_Bacon&amp;action=edit&amp;redlink=1" TargetMode="External"/><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kaa.wikipedia.org/w/index.php?title=William_Shakespeare&amp;action=edit&amp;section=1" TargetMode="External"/><Relationship Id="rId23" Type="http://schemas.openxmlformats.org/officeDocument/2006/relationships/hyperlink" Target="http://kaa.wikipedia.org/w/index.php?title=William_Shakespeare&amp;action=edit&amp;section=3" TargetMode="External"/><Relationship Id="rId28" Type="http://schemas.openxmlformats.org/officeDocument/2006/relationships/header" Target="header2.xml"/><Relationship Id="rId10" Type="http://schemas.openxmlformats.org/officeDocument/2006/relationships/hyperlink" Target="http://kaa.wikipedia.org/w/index.php?title=Tragediya&amp;action=edit&amp;redlink=1" TargetMode="External"/><Relationship Id="rId19" Type="http://schemas.openxmlformats.org/officeDocument/2006/relationships/hyperlink" Target="http://kaa.wikipedia.org/w/index.php?title=Pul&amp;action=edit&amp;redlink=1"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kaa.wikipedia.org/w/index.php?title=Jaz%C4%B1wsh%C4%B1&amp;action=edit&amp;redlink=1" TargetMode="External"/><Relationship Id="rId14" Type="http://schemas.openxmlformats.org/officeDocument/2006/relationships/hyperlink" Target="http://kaa.wikipedia.org/w/index.php?title=Muxabbat&amp;action=edit&amp;redlink=1" TargetMode="External"/><Relationship Id="rId22" Type="http://schemas.openxmlformats.org/officeDocument/2006/relationships/hyperlink" Target="http://kaa.wikipedia.org/w/index.php?title=William_Shakespeare&amp;action=edit&amp;section=2"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2128</Words>
  <Characters>12134</Characters>
  <Application>Microsoft Office Word</Application>
  <DocSecurity>0</DocSecurity>
  <Lines>101</Lines>
  <Paragraphs>28</Paragraphs>
  <ScaleCrop>false</ScaleCrop>
  <Company>Reanimator Extreme Edition</Company>
  <LinksUpToDate>false</LinksUpToDate>
  <CharactersWithSpaces>14234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eXtreme</cp:lastModifiedBy>
  <cp:revision>4</cp:revision>
  <dcterms:created xsi:type="dcterms:W3CDTF">2010-01-15T16:38:00Z</dcterms:created>
  <dcterms:modified xsi:type="dcterms:W3CDTF">2011-04-18T13:57:00Z</dcterms:modified>
</cp:coreProperties>
</file>